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AB" w:rsidRDefault="00221FCB" w:rsidP="00DC4847">
      <w:pPr>
        <w:pStyle w:val="Recuodecorpodetexto"/>
        <w:spacing w:line="276" w:lineRule="auto"/>
        <w:ind w:left="-284" w:right="-341"/>
        <w:jc w:val="both"/>
        <w:rPr>
          <w:rFonts w:ascii="Courier New" w:hAnsi="Courier New" w:cs="Courier New"/>
          <w:b/>
          <w:color w:val="000000" w:themeColor="text1"/>
          <w:sz w:val="26"/>
          <w:szCs w:val="26"/>
        </w:rPr>
      </w:pPr>
      <w:r w:rsidRPr="00B149D8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ATA DA </w:t>
      </w:r>
      <w:r w:rsidR="00507793" w:rsidRPr="00B149D8">
        <w:rPr>
          <w:rFonts w:ascii="Courier New" w:hAnsi="Courier New" w:cs="Courier New"/>
          <w:b/>
          <w:color w:val="000000" w:themeColor="text1"/>
          <w:sz w:val="26"/>
          <w:szCs w:val="26"/>
        </w:rPr>
        <w:t>DÉCIMA</w:t>
      </w:r>
      <w:r w:rsidR="00457D7B" w:rsidRPr="00B149D8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 </w:t>
      </w:r>
      <w:r w:rsidR="008761A0">
        <w:rPr>
          <w:rFonts w:ascii="Courier New" w:hAnsi="Courier New" w:cs="Courier New"/>
          <w:b/>
          <w:color w:val="000000" w:themeColor="text1"/>
          <w:sz w:val="26"/>
          <w:szCs w:val="26"/>
        </w:rPr>
        <w:t>QU</w:t>
      </w:r>
      <w:r w:rsidR="001F6E40">
        <w:rPr>
          <w:rFonts w:ascii="Courier New" w:hAnsi="Courier New" w:cs="Courier New"/>
          <w:b/>
          <w:color w:val="000000" w:themeColor="text1"/>
          <w:sz w:val="26"/>
          <w:szCs w:val="26"/>
        </w:rPr>
        <w:t>IN</w:t>
      </w:r>
      <w:r w:rsidR="008761A0">
        <w:rPr>
          <w:rFonts w:ascii="Courier New" w:hAnsi="Courier New" w:cs="Courier New"/>
          <w:b/>
          <w:color w:val="000000" w:themeColor="text1"/>
          <w:sz w:val="26"/>
          <w:szCs w:val="26"/>
        </w:rPr>
        <w:t>TA</w:t>
      </w:r>
      <w:r w:rsidR="00B95417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 </w:t>
      </w:r>
      <w:r w:rsidR="00B727DA" w:rsidRPr="00B149D8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SESSSÃO </w:t>
      </w:r>
      <w:r w:rsidR="00457D7B" w:rsidRPr="00B149D8">
        <w:rPr>
          <w:rFonts w:ascii="Courier New" w:hAnsi="Courier New" w:cs="Courier New"/>
          <w:b/>
          <w:color w:val="000000" w:themeColor="text1"/>
          <w:sz w:val="26"/>
          <w:szCs w:val="26"/>
        </w:rPr>
        <w:t>ORDINÁRIA DA TERCEIRA SESSÃO LEGISLATIVA ORDINÁRIA DA DÉCIMA LEGISLATURA DA ASSEMBLÉIA LEGISLATIVA DO ESTADO DE RONDÔNIA.</w:t>
      </w:r>
    </w:p>
    <w:p w:rsidR="00DC4847" w:rsidRPr="00DC4847" w:rsidRDefault="00DC4847" w:rsidP="00DC4847">
      <w:pPr>
        <w:pStyle w:val="Recuodecorpodetexto"/>
        <w:spacing w:line="276" w:lineRule="auto"/>
        <w:ind w:left="-284" w:right="-341"/>
        <w:jc w:val="both"/>
        <w:rPr>
          <w:rFonts w:ascii="Courier New" w:hAnsi="Courier New" w:cs="Courier New"/>
          <w:b/>
          <w:color w:val="000000" w:themeColor="text1"/>
          <w:sz w:val="26"/>
          <w:szCs w:val="26"/>
        </w:rPr>
      </w:pPr>
    </w:p>
    <w:p w:rsidR="00C72C93" w:rsidRPr="00FF5906" w:rsidRDefault="00BA5D53" w:rsidP="00FF5906">
      <w:pPr>
        <w:spacing w:line="360" w:lineRule="auto"/>
        <w:ind w:left="-284" w:right="-341"/>
        <w:jc w:val="both"/>
        <w:rPr>
          <w:rFonts w:ascii="Courier New" w:hAnsi="Courier New" w:cs="Courier New"/>
          <w:color w:val="000000" w:themeColor="text1"/>
          <w:sz w:val="28"/>
          <w:szCs w:val="28"/>
        </w:rPr>
      </w:pPr>
      <w:r w:rsidRPr="00923A96">
        <w:rPr>
          <w:rFonts w:ascii="Courier New" w:hAnsi="Courier New" w:cs="Courier New"/>
          <w:color w:val="000000" w:themeColor="text1"/>
          <w:sz w:val="28"/>
          <w:szCs w:val="28"/>
        </w:rPr>
        <w:t>Ao</w:t>
      </w:r>
      <w:r w:rsidR="00595781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8761A0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1F6E40">
        <w:rPr>
          <w:rFonts w:ascii="Courier New" w:hAnsi="Courier New" w:cs="Courier New"/>
          <w:color w:val="000000" w:themeColor="text1"/>
          <w:sz w:val="28"/>
          <w:szCs w:val="28"/>
        </w:rPr>
        <w:t>quinze</w:t>
      </w:r>
      <w:r w:rsidR="008761A0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Pr="00923A96">
        <w:rPr>
          <w:rFonts w:ascii="Courier New" w:hAnsi="Courier New" w:cs="Courier New"/>
          <w:color w:val="000000" w:themeColor="text1"/>
          <w:sz w:val="28"/>
          <w:szCs w:val="28"/>
        </w:rPr>
        <w:t>dia</w:t>
      </w:r>
      <w:r w:rsidR="00595781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do mês de </w:t>
      </w:r>
      <w:r w:rsidRPr="00923A96">
        <w:rPr>
          <w:rFonts w:ascii="Courier New" w:hAnsi="Courier New" w:cs="Courier New"/>
          <w:color w:val="000000" w:themeColor="text1"/>
          <w:sz w:val="28"/>
          <w:szCs w:val="28"/>
        </w:rPr>
        <w:t>junho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do ano de dois mil </w:t>
      </w:r>
      <w:r w:rsidR="00513F97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e vinte e um, às quinze horas e </w:t>
      </w:r>
      <w:r w:rsidR="001F6E40">
        <w:rPr>
          <w:rFonts w:ascii="Courier New" w:hAnsi="Courier New" w:cs="Courier New"/>
          <w:color w:val="000000" w:themeColor="text1"/>
          <w:sz w:val="28"/>
          <w:szCs w:val="28"/>
        </w:rPr>
        <w:t>trinta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minutos</w:t>
      </w:r>
      <w:r w:rsidR="00E86811" w:rsidRPr="00923A96">
        <w:rPr>
          <w:rFonts w:ascii="Courier New" w:hAnsi="Courier New" w:cs="Courier New"/>
          <w:color w:val="000000" w:themeColor="text1"/>
          <w:sz w:val="28"/>
          <w:szCs w:val="28"/>
        </w:rPr>
        <w:t>, reuniu-se a Assemblé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>ia Legislativa do Estado, utilizando o Sistema de Deliberação Remota, ordinariamente, na Capital do Estado, no Plenário das Deliberações, sob a Presidência do</w:t>
      </w:r>
      <w:r w:rsidR="007A3004" w:rsidRPr="00923A96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Senhor</w:t>
      </w:r>
      <w:r w:rsidR="007A3004" w:rsidRPr="00923A96">
        <w:rPr>
          <w:rFonts w:ascii="Courier New" w:hAnsi="Courier New" w:cs="Courier New"/>
          <w:color w:val="000000" w:themeColor="text1"/>
          <w:sz w:val="28"/>
          <w:szCs w:val="28"/>
        </w:rPr>
        <w:t>es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Deputado</w:t>
      </w:r>
      <w:r w:rsidR="007A3004" w:rsidRPr="00923A96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B16638" w:rsidRPr="00923A96">
        <w:rPr>
          <w:rFonts w:ascii="Courier New" w:hAnsi="Courier New" w:cs="Courier New"/>
          <w:color w:val="000000" w:themeColor="text1"/>
          <w:sz w:val="28"/>
          <w:szCs w:val="28"/>
        </w:rPr>
        <w:t>Alex Redano,</w:t>
      </w:r>
      <w:r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E67756">
        <w:rPr>
          <w:rFonts w:ascii="Courier New" w:hAnsi="Courier New" w:cs="Courier New"/>
          <w:color w:val="000000" w:themeColor="text1"/>
          <w:sz w:val="28"/>
          <w:szCs w:val="28"/>
        </w:rPr>
        <w:t xml:space="preserve">Eyder Brasil, Cirone Deiró e </w:t>
      </w:r>
      <w:r w:rsidRPr="00923A96">
        <w:rPr>
          <w:rFonts w:ascii="Courier New" w:hAnsi="Courier New" w:cs="Courier New"/>
          <w:color w:val="000000" w:themeColor="text1"/>
          <w:sz w:val="28"/>
          <w:szCs w:val="28"/>
        </w:rPr>
        <w:t>Adelin</w:t>
      </w:r>
      <w:r w:rsidR="00D668F0">
        <w:rPr>
          <w:rFonts w:ascii="Courier New" w:hAnsi="Courier New" w:cs="Courier New"/>
          <w:color w:val="000000" w:themeColor="text1"/>
          <w:sz w:val="28"/>
          <w:szCs w:val="28"/>
        </w:rPr>
        <w:t>o Follador,</w:t>
      </w:r>
      <w:r w:rsidR="00B16638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5104E6" w:rsidRPr="00923A96">
        <w:rPr>
          <w:rFonts w:ascii="Courier New" w:hAnsi="Courier New" w:cs="Courier New"/>
          <w:color w:val="000000" w:themeColor="text1"/>
          <w:sz w:val="28"/>
          <w:szCs w:val="28"/>
        </w:rPr>
        <w:t>e secretariada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pelo Senhor</w:t>
      </w:r>
      <w:r w:rsidR="008761A0">
        <w:rPr>
          <w:rFonts w:ascii="Courier New" w:hAnsi="Courier New" w:cs="Courier New"/>
          <w:color w:val="000000" w:themeColor="text1"/>
          <w:sz w:val="28"/>
          <w:szCs w:val="28"/>
        </w:rPr>
        <w:t xml:space="preserve"> Deputado</w:t>
      </w:r>
      <w:r w:rsidR="003F3281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E67756">
        <w:rPr>
          <w:rFonts w:ascii="Courier New" w:hAnsi="Courier New" w:cs="Courier New"/>
          <w:color w:val="000000" w:themeColor="text1"/>
          <w:sz w:val="28"/>
          <w:szCs w:val="28"/>
        </w:rPr>
        <w:t>Cirone Deiró e Jair Montes</w:t>
      </w:r>
      <w:r w:rsidR="008761A0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B727DA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>com as presenças dos Senhores Deputados</w:t>
      </w:r>
      <w:r w:rsidR="00205E9E" w:rsidRPr="00923A96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457D7B" w:rsidRPr="00923A96">
        <w:rPr>
          <w:rFonts w:ascii="Courier New" w:hAnsi="Courier New" w:cs="Courier New"/>
          <w:color w:val="0070C0"/>
          <w:sz w:val="28"/>
          <w:szCs w:val="28"/>
        </w:rPr>
        <w:t xml:space="preserve"> 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Adelino Follador, </w:t>
      </w:r>
      <w:r w:rsidR="00F659C8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Aélcio da TV, </w:t>
      </w:r>
      <w:r w:rsidR="007C23B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Alan Queiroz, 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Alex Redano, </w:t>
      </w:r>
      <w:r w:rsidR="00072945" w:rsidRPr="00923A96">
        <w:rPr>
          <w:rFonts w:ascii="Courier New" w:hAnsi="Courier New" w:cs="Courier New"/>
          <w:color w:val="000000" w:themeColor="text1"/>
          <w:sz w:val="28"/>
          <w:szCs w:val="28"/>
        </w:rPr>
        <w:t>Alex Silva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, Anderson Pereira, Chiquinho da Emater, </w:t>
      </w:r>
      <w:r w:rsidR="00F659C8" w:rsidRPr="00923A96">
        <w:rPr>
          <w:rFonts w:ascii="Courier New" w:hAnsi="Courier New" w:cs="Courier New"/>
          <w:color w:val="000000" w:themeColor="text1"/>
          <w:sz w:val="28"/>
          <w:szCs w:val="28"/>
        </w:rPr>
        <w:t>Cirone Deiró, Dr. Neidson,</w:t>
      </w:r>
      <w:r w:rsidR="007C23B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1F6E40" w:rsidRPr="0082713C">
        <w:rPr>
          <w:rFonts w:ascii="Courier New" w:hAnsi="Courier New" w:cs="Courier New"/>
          <w:color w:val="000000" w:themeColor="text1"/>
          <w:sz w:val="28"/>
          <w:szCs w:val="28"/>
        </w:rPr>
        <w:t xml:space="preserve">Eyder Brasil, </w:t>
      </w:r>
      <w:r w:rsidR="00FF7B5D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Geraldo da Rondônia, </w:t>
      </w:r>
      <w:r w:rsidR="001F6E40" w:rsidRPr="0082713C">
        <w:rPr>
          <w:rFonts w:ascii="Courier New" w:hAnsi="Courier New" w:cs="Courier New"/>
          <w:color w:val="000000" w:themeColor="text1"/>
          <w:sz w:val="28"/>
          <w:szCs w:val="28"/>
        </w:rPr>
        <w:t xml:space="preserve">Ismael Crispin, </w:t>
      </w:r>
      <w:r w:rsidR="009B394F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Jair Montes, </w:t>
      </w:r>
      <w:r w:rsidR="00205E9E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Jean Oliveira, </w:t>
      </w:r>
      <w:r w:rsidR="009B394F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Jhony Paixão, </w:t>
      </w:r>
      <w:r w:rsidR="00205E9E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Laerte Gomes, Lazinho da Fetagro, </w:t>
      </w:r>
      <w:r w:rsidR="00830FD0" w:rsidRPr="0082713C">
        <w:rPr>
          <w:rFonts w:ascii="Courier New" w:hAnsi="Courier New" w:cs="Courier New"/>
          <w:color w:val="000000" w:themeColor="text1"/>
          <w:sz w:val="28"/>
          <w:szCs w:val="28"/>
        </w:rPr>
        <w:t>Deputado Lebrão</w:t>
      </w:r>
      <w:r w:rsidR="00830FD0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830FD0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072945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Luizinho Goebel, Marcelo Cruz  e 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da Senhora Deputada </w:t>
      </w:r>
      <w:r w:rsidR="002D19B8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Cássia Muleta e </w:t>
      </w:r>
      <w:r w:rsidR="0082713C">
        <w:rPr>
          <w:rFonts w:ascii="Courier New" w:hAnsi="Courier New" w:cs="Courier New"/>
          <w:color w:val="000000" w:themeColor="text1"/>
          <w:sz w:val="28"/>
          <w:szCs w:val="28"/>
        </w:rPr>
        <w:t xml:space="preserve">Estiveram ausentes os senhores </w:t>
      </w:r>
      <w:r w:rsidR="0082713C" w:rsidRPr="0082713C">
        <w:rPr>
          <w:rFonts w:ascii="Courier New" w:hAnsi="Courier New" w:cs="Courier New"/>
          <w:color w:val="000000" w:themeColor="text1"/>
          <w:sz w:val="28"/>
          <w:szCs w:val="28"/>
        </w:rPr>
        <w:t>Deputados</w:t>
      </w:r>
      <w:r w:rsidR="00830FD0" w:rsidRPr="00830FD0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82713C" w:rsidRPr="00830FD0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1F6E40" w:rsidRPr="00830FD0">
        <w:rPr>
          <w:rFonts w:ascii="Courier New" w:hAnsi="Courier New" w:cs="Courier New"/>
          <w:color w:val="000000" w:themeColor="text1"/>
          <w:sz w:val="28"/>
          <w:szCs w:val="28"/>
        </w:rPr>
        <w:t>Edson Martins, Ezequiel Neiva,</w:t>
      </w:r>
      <w:r w:rsidR="00830FD0" w:rsidRPr="00830FD0">
        <w:rPr>
          <w:rFonts w:ascii="Courier New" w:hAnsi="Courier New" w:cs="Courier New"/>
          <w:color w:val="000000" w:themeColor="text1"/>
          <w:sz w:val="28"/>
          <w:szCs w:val="28"/>
        </w:rPr>
        <w:t xml:space="preserve"> e a Senhora Deputada Rosângela Donadon</w:t>
      </w:r>
      <w:r w:rsidR="0082713C" w:rsidRPr="0082713C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F77B0A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E67756">
        <w:rPr>
          <w:rFonts w:ascii="Courier New" w:hAnsi="Courier New" w:cs="Courier New"/>
          <w:color w:val="000000" w:themeColor="text1"/>
          <w:sz w:val="28"/>
          <w:szCs w:val="28"/>
        </w:rPr>
        <w:t>H</w:t>
      </w:r>
      <w:r w:rsidR="0082713C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avendo </w:t>
      </w:r>
      <w:r w:rsidR="002D19B8">
        <w:rPr>
          <w:rFonts w:ascii="Courier New" w:hAnsi="Courier New" w:cs="Courier New"/>
          <w:b/>
          <w:i/>
          <w:color w:val="000000" w:themeColor="text1"/>
          <w:sz w:val="28"/>
          <w:szCs w:val="28"/>
        </w:rPr>
        <w:t>“quórum regimental”</w:t>
      </w:r>
      <w:r w:rsidR="00513F97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D14D1E" w:rsidRPr="00923A96">
        <w:rPr>
          <w:rFonts w:ascii="Courier New" w:hAnsi="Courier New" w:cs="Courier New"/>
          <w:color w:val="000000" w:themeColor="text1"/>
          <w:sz w:val="28"/>
          <w:szCs w:val="28"/>
        </w:rPr>
        <w:t>foi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aberta a sessão. Lida e aprovad</w:t>
      </w:r>
      <w:r w:rsidR="00BA6EAE" w:rsidRPr="00923A96">
        <w:rPr>
          <w:rFonts w:ascii="Courier New" w:hAnsi="Courier New" w:cs="Courier New"/>
          <w:color w:val="000000" w:themeColor="text1"/>
          <w:sz w:val="28"/>
          <w:szCs w:val="28"/>
        </w:rPr>
        <w:t>a a ata da sessão</w:t>
      </w:r>
      <w:r w:rsidR="002A3830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ordinária</w:t>
      </w:r>
      <w:r w:rsidR="00BA6EAE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anterior. </w:t>
      </w:r>
      <w:r w:rsidR="00D14D1E" w:rsidRPr="00923A96">
        <w:rPr>
          <w:rFonts w:ascii="Courier New" w:hAnsi="Courier New" w:cs="Courier New"/>
          <w:color w:val="000000" w:themeColor="text1"/>
          <w:sz w:val="28"/>
          <w:szCs w:val="28"/>
        </w:rPr>
        <w:t>L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ido </w:t>
      </w:r>
      <w:r w:rsidR="00513F97" w:rsidRPr="00923A96">
        <w:rPr>
          <w:rFonts w:ascii="Courier New" w:hAnsi="Courier New" w:cs="Courier New"/>
          <w:color w:val="000000" w:themeColor="text1"/>
          <w:sz w:val="28"/>
          <w:szCs w:val="28"/>
        </w:rPr>
        <w:t>o</w:t>
      </w:r>
      <w:r w:rsidR="007050B9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264113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lastRenderedPageBreak/>
        <w:t>Expediente Recebido</w:t>
      </w:r>
      <w:bookmarkStart w:id="0" w:name="_Hlk33787190"/>
      <w:r w:rsidR="005156E2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número 17</w:t>
      </w:r>
      <w:r w:rsidR="008239C7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, de </w:t>
      </w:r>
      <w:r w:rsidR="005156E2">
        <w:rPr>
          <w:rFonts w:ascii="Courier New" w:hAnsi="Courier New" w:cs="Courier New"/>
          <w:b/>
          <w:color w:val="000000" w:themeColor="text1"/>
          <w:sz w:val="28"/>
          <w:szCs w:val="28"/>
        </w:rPr>
        <w:t>15</w:t>
      </w:r>
      <w:r w:rsidR="005631ED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de </w:t>
      </w:r>
      <w:r w:rsidR="008239C7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t>06</w:t>
      </w:r>
      <w:r w:rsidR="005631ED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de 2021</w:t>
      </w:r>
      <w:r w:rsidR="003308DB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e publicado no portal da Assembleia Legislativa</w:t>
      </w:r>
      <w:r w:rsidR="00EF19B4" w:rsidRPr="00923A96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B149D8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A73FEB" w:rsidRPr="00923A96">
        <w:rPr>
          <w:rFonts w:ascii="Courier New" w:hAnsi="Courier New" w:cs="Courier New"/>
          <w:b/>
          <w:color w:val="000000" w:themeColor="text1"/>
          <w:sz w:val="28"/>
          <w:szCs w:val="28"/>
          <w:u w:val="single"/>
        </w:rPr>
        <w:t>Breves Comunicações</w:t>
      </w:r>
      <w:r w:rsidR="00A73FE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626A29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fizeram uso da palavra os Senhores Deputados, </w:t>
      </w:r>
      <w:r w:rsidR="005156E2">
        <w:rPr>
          <w:rFonts w:ascii="Courier New" w:hAnsi="Courier New" w:cs="Courier New"/>
          <w:color w:val="000000" w:themeColor="text1"/>
          <w:sz w:val="28"/>
          <w:szCs w:val="28"/>
        </w:rPr>
        <w:t>Doutor Neidson, Cirone Deiró</w:t>
      </w:r>
      <w:r w:rsidR="005156E2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2D19B8">
        <w:rPr>
          <w:rFonts w:ascii="Courier New" w:hAnsi="Courier New" w:cs="Courier New"/>
          <w:color w:val="000000" w:themeColor="text1"/>
          <w:sz w:val="28"/>
          <w:szCs w:val="28"/>
        </w:rPr>
        <w:t xml:space="preserve">Anderson Pereira, </w:t>
      </w:r>
      <w:r w:rsidR="00626A29" w:rsidRPr="00923A96">
        <w:rPr>
          <w:rFonts w:ascii="Courier New" w:hAnsi="Courier New" w:cs="Courier New"/>
          <w:color w:val="000000" w:themeColor="text1"/>
          <w:sz w:val="28"/>
          <w:szCs w:val="28"/>
        </w:rPr>
        <w:t>Adelino Follador</w:t>
      </w:r>
      <w:r w:rsidR="008A4D53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5156E2">
        <w:rPr>
          <w:rFonts w:ascii="Courier New" w:hAnsi="Courier New" w:cs="Courier New"/>
          <w:color w:val="000000" w:themeColor="text1"/>
          <w:sz w:val="28"/>
          <w:szCs w:val="28"/>
        </w:rPr>
        <w:t>Eyder Brasil, Alan Queiroz,</w:t>
      </w:r>
      <w:r w:rsidR="005156E2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2D19B8" w:rsidRPr="00923A96">
        <w:rPr>
          <w:rFonts w:ascii="Courier New" w:hAnsi="Courier New" w:cs="Courier New"/>
          <w:color w:val="000000" w:themeColor="text1"/>
          <w:sz w:val="28"/>
          <w:szCs w:val="28"/>
        </w:rPr>
        <w:t>Laerte Gomes</w:t>
      </w:r>
      <w:r w:rsidR="002D19B8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5156E2">
        <w:rPr>
          <w:rFonts w:ascii="Courier New" w:hAnsi="Courier New" w:cs="Courier New"/>
          <w:color w:val="000000" w:themeColor="text1"/>
          <w:sz w:val="28"/>
          <w:szCs w:val="28"/>
        </w:rPr>
        <w:t xml:space="preserve"> Ismael Crispin,</w:t>
      </w:r>
      <w:r w:rsidR="002D19B8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5156E2">
        <w:rPr>
          <w:rFonts w:ascii="Courier New" w:hAnsi="Courier New" w:cs="Courier New"/>
          <w:color w:val="000000" w:themeColor="text1"/>
          <w:sz w:val="28"/>
          <w:szCs w:val="28"/>
        </w:rPr>
        <w:t>e Jair Montes</w:t>
      </w:r>
      <w:r w:rsidR="00626A29" w:rsidRPr="00923A96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E6775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2D19B8">
        <w:rPr>
          <w:rFonts w:ascii="Courier New" w:hAnsi="Courier New" w:cs="Courier New"/>
          <w:color w:val="000000" w:themeColor="text1"/>
          <w:sz w:val="28"/>
          <w:szCs w:val="28"/>
        </w:rPr>
        <w:t xml:space="preserve">No </w:t>
      </w:r>
      <w:r w:rsidR="00626A29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t>Grande Expediente</w:t>
      </w:r>
      <w:r w:rsidR="002D19B8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e nas Comunicações de Liderança, </w:t>
      </w:r>
      <w:r w:rsidR="00626A29" w:rsidRPr="00923A96">
        <w:rPr>
          <w:rFonts w:ascii="Courier New" w:hAnsi="Courier New" w:cs="Courier New"/>
          <w:color w:val="000000" w:themeColor="text1"/>
          <w:sz w:val="28"/>
          <w:szCs w:val="28"/>
        </w:rPr>
        <w:t>não houve orador</w:t>
      </w:r>
      <w:r w:rsidR="00626A29" w:rsidRPr="002420CF">
        <w:rPr>
          <w:rFonts w:ascii="Courier New" w:hAnsi="Courier New" w:cs="Courier New"/>
          <w:color w:val="000000" w:themeColor="text1"/>
          <w:sz w:val="28"/>
          <w:szCs w:val="28"/>
        </w:rPr>
        <w:t xml:space="preserve">es inscritos. </w:t>
      </w:r>
      <w:r w:rsidR="00626A29" w:rsidRPr="002420CF">
        <w:rPr>
          <w:rFonts w:ascii="Courier New" w:hAnsi="Courier New" w:cs="Courier New"/>
          <w:b/>
          <w:color w:val="000000" w:themeColor="text1"/>
          <w:sz w:val="28"/>
          <w:szCs w:val="28"/>
        </w:rPr>
        <w:t>ORDEM DO DIA.</w:t>
      </w:r>
      <w:r w:rsidR="00F2285D" w:rsidRPr="002420C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F2285D" w:rsidRPr="002420CF">
        <w:rPr>
          <w:rFonts w:ascii="Courier New" w:hAnsi="Courier New" w:cs="Courier New"/>
          <w:color w:val="000000" w:themeColor="text1"/>
          <w:sz w:val="28"/>
          <w:szCs w:val="28"/>
        </w:rPr>
        <w:t>Foram lidas as seguinte</w:t>
      </w:r>
      <w:r w:rsidR="002420CF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F2285D" w:rsidRPr="002420CF">
        <w:rPr>
          <w:rFonts w:ascii="Courier New" w:hAnsi="Courier New" w:cs="Courier New"/>
          <w:color w:val="000000" w:themeColor="text1"/>
          <w:sz w:val="28"/>
          <w:szCs w:val="28"/>
        </w:rPr>
        <w:t xml:space="preserve"> proposições</w:t>
      </w:r>
      <w:r w:rsidR="00E142C3" w:rsidRPr="00CF34B7">
        <w:rPr>
          <w:rFonts w:ascii="Courier New" w:hAnsi="Courier New" w:cs="Courier New"/>
          <w:color w:val="000000" w:themeColor="text1"/>
          <w:sz w:val="28"/>
          <w:szCs w:val="28"/>
        </w:rPr>
        <w:t>;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Requerimento do Senhor Deputado Alex Silva,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E67756">
        <w:rPr>
          <w:rFonts w:ascii="Courier New" w:hAnsi="Courier New" w:cs="Courier New"/>
          <w:color w:val="000000" w:themeColor="text1"/>
          <w:sz w:val="28"/>
          <w:szCs w:val="28"/>
        </w:rPr>
        <w:t>à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 Secretaria de Estado da Assistência e do Desenvolvimento Social – SEAS,</w:t>
      </w:r>
      <w:r w:rsidR="00E67756">
        <w:rPr>
          <w:rFonts w:ascii="Courier New" w:hAnsi="Courier New" w:cs="Courier New"/>
          <w:color w:val="000000" w:themeColor="text1"/>
          <w:sz w:val="28"/>
          <w:szCs w:val="28"/>
        </w:rPr>
        <w:t xml:space="preserve"> solicitando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 informações de quais programas a secretaria tem desenvolvido para beneficiar os adolescentes e jovens, bem como, aqueles que cumpriram medida socioeducativa na inclusão ao mercado de trabalho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Requerimento da Senhora Deputada Rosângela Donadon, </w:t>
      </w:r>
      <w:r w:rsidR="00407A59">
        <w:rPr>
          <w:rFonts w:ascii="Courier New" w:hAnsi="Courier New" w:cs="Courier New"/>
          <w:color w:val="000000" w:themeColor="text1"/>
          <w:sz w:val="28"/>
          <w:szCs w:val="28"/>
        </w:rPr>
        <w:t>à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 Secretaria de Estado da Segurança, Defesa e Cidadania – SESDEC, que seja feita a implantação de uma Delegacia de Polícia Civil no Município de Chupinguaia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Requerimento do Senhor Deputado Adelino Follador,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ao Governo do Estado, </w:t>
      </w:r>
      <w:r w:rsidR="00407A59">
        <w:rPr>
          <w:rFonts w:ascii="Courier New" w:hAnsi="Courier New" w:cs="Courier New"/>
          <w:color w:val="000000" w:themeColor="text1"/>
          <w:sz w:val="28"/>
          <w:szCs w:val="28"/>
        </w:rPr>
        <w:t>d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a necessidade </w:t>
      </w:r>
      <w:r w:rsidR="00407A59">
        <w:rPr>
          <w:rFonts w:ascii="Courier New" w:hAnsi="Courier New" w:cs="Courier New"/>
          <w:color w:val="000000" w:themeColor="text1"/>
          <w:sz w:val="28"/>
          <w:szCs w:val="28"/>
        </w:rPr>
        <w:t>urgente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 de uma negociação com a empresa que administra a balsa que faz a travessia do Rio Jamari para Alto Paraíso, para que as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>pessoas que precisam utilizar a balsa fiquem isentas do pagamento, pelo fato de que mais uma vez foi cancelada a licitação da ponte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Requerimento do Senhor Deputado Laerte Gomes,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à Diretoria Geral do Departamento Estadual de Estradas de Rodagem e Transportes – DER, </w:t>
      </w:r>
      <w:r w:rsidR="00407A59">
        <w:rPr>
          <w:rFonts w:ascii="Courier New" w:hAnsi="Courier New" w:cs="Courier New"/>
          <w:color w:val="000000" w:themeColor="text1"/>
          <w:sz w:val="28"/>
          <w:szCs w:val="28"/>
        </w:rPr>
        <w:t xml:space="preserve">que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p</w:t>
      </w:r>
      <w:r w:rsidR="00407A59">
        <w:rPr>
          <w:rFonts w:ascii="Courier New" w:hAnsi="Courier New" w:cs="Courier New"/>
          <w:color w:val="000000" w:themeColor="text1"/>
          <w:sz w:val="28"/>
          <w:szCs w:val="28"/>
        </w:rPr>
        <w:t>restem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 informações e adot</w:t>
      </w:r>
      <w:r w:rsidR="00407A59">
        <w:rPr>
          <w:rFonts w:ascii="Courier New" w:hAnsi="Courier New" w:cs="Courier New"/>
          <w:color w:val="000000" w:themeColor="text1"/>
          <w:sz w:val="28"/>
          <w:szCs w:val="28"/>
        </w:rPr>
        <w:t>em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 providências administrativas e operacionais necessárias, visando a construção de ciclovia na RO-479, no trecho entre o Distrito de Estrela de Rondônia à BR-364, do</w:t>
      </w:r>
      <w:r w:rsidR="001A7114">
        <w:rPr>
          <w:rFonts w:ascii="Courier New" w:hAnsi="Courier New" w:cs="Courier New"/>
          <w:color w:val="000000" w:themeColor="text1"/>
          <w:sz w:val="28"/>
          <w:szCs w:val="28"/>
        </w:rPr>
        <w:t xml:space="preserve"> Município de Presidente Médici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Requerimento do Senhor Deputado Lebrão,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ao Secretário da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SEDAM, </w:t>
      </w:r>
      <w:r w:rsidR="001A7114" w:rsidRPr="001A7114">
        <w:rPr>
          <w:rFonts w:ascii="Courier New" w:hAnsi="Courier New" w:cs="Courier New"/>
          <w:bCs/>
          <w:color w:val="000000" w:themeColor="text1"/>
          <w:sz w:val="28"/>
          <w:szCs w:val="28"/>
        </w:rPr>
        <w:t xml:space="preserve">solicitando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cópia de todos os estudos referente a criação da Reserva Limoeiro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Requerimento do Senhor Deputado Ismael Crispin,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1A7114">
        <w:rPr>
          <w:rFonts w:ascii="Courier New" w:hAnsi="Courier New" w:cs="Courier New"/>
          <w:color w:val="000000" w:themeColor="text1"/>
          <w:sz w:val="28"/>
          <w:szCs w:val="28"/>
        </w:rPr>
        <w:t xml:space="preserve">ao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Governador do Estado, e ao Comandante Geral da Polícia Militar,</w:t>
      </w:r>
      <w:r w:rsidR="001A7114">
        <w:rPr>
          <w:rFonts w:ascii="Courier New" w:hAnsi="Courier New" w:cs="Courier New"/>
          <w:color w:val="000000" w:themeColor="text1"/>
          <w:sz w:val="28"/>
          <w:szCs w:val="28"/>
        </w:rPr>
        <w:t xml:space="preserve"> solicitando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 providências </w:t>
      </w:r>
      <w:r w:rsidR="004A2358" w:rsidRPr="004A2358">
        <w:rPr>
          <w:rFonts w:ascii="Courier New" w:hAnsi="Courier New" w:cs="Courier New"/>
          <w:bCs/>
          <w:color w:val="000000" w:themeColor="text1"/>
          <w:sz w:val="28"/>
          <w:szCs w:val="28"/>
        </w:rPr>
        <w:t xml:space="preserve">em caráter de urgência referente a necessidade de aumentar o efetivo de Policiais Militares no policiamento ostensivo para atender ao </w:t>
      </w:r>
      <w:r w:rsidR="001A7114">
        <w:rPr>
          <w:rFonts w:ascii="Courier New" w:hAnsi="Courier New" w:cs="Courier New"/>
          <w:bCs/>
          <w:color w:val="000000" w:themeColor="text1"/>
          <w:sz w:val="28"/>
          <w:szCs w:val="28"/>
        </w:rPr>
        <w:t>M</w:t>
      </w:r>
      <w:r w:rsidR="004A2358" w:rsidRPr="004A2358">
        <w:rPr>
          <w:rFonts w:ascii="Courier New" w:hAnsi="Courier New" w:cs="Courier New"/>
          <w:bCs/>
          <w:color w:val="000000" w:themeColor="text1"/>
          <w:sz w:val="28"/>
          <w:szCs w:val="28"/>
        </w:rPr>
        <w:t>unicípio de Pimenteiras do Oeste</w:t>
      </w:r>
      <w:r w:rsidR="001B7DAD">
        <w:rPr>
          <w:rFonts w:ascii="Courier New" w:hAnsi="Courier New" w:cs="Courier New"/>
          <w:bCs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Requerimento do Senhor Deputado Anderson Pereira,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ao Governador do Estado de Rondônia, e ao Secretári</w:t>
      </w:r>
      <w:r w:rsidR="001A7114">
        <w:rPr>
          <w:rFonts w:ascii="Courier New" w:hAnsi="Courier New" w:cs="Courier New"/>
          <w:color w:val="000000" w:themeColor="text1"/>
          <w:sz w:val="28"/>
          <w:szCs w:val="28"/>
        </w:rPr>
        <w:t xml:space="preserve">o Estadual de Educação – SEDUC, solicitando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informações e providências quanto à realização de reparos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>na estrutura física da Escola Indígena Estadual de Ensino Fundamental Paulo Saldanha, no Município de Guajará-Mirim/RO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Requerimento do Senhor Deputado Anderson Pereira,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à Mesa Diretora, que seja oficiado à Bancada Federal do Estado de Rondônia, através do seu coordenador, Deputado Lúcio Mosquini, a necessidade de informações e providências </w:t>
      </w:r>
      <w:r w:rsidR="001A7114">
        <w:rPr>
          <w:rFonts w:ascii="Courier New" w:hAnsi="Courier New" w:cs="Courier New"/>
          <w:color w:val="000000" w:themeColor="text1"/>
          <w:sz w:val="28"/>
          <w:szCs w:val="28"/>
        </w:rPr>
        <w:t>sobre a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 quantidade de doses de vacina repassadas pelo Ministério da Saúde aos Estados da Federação, bem como o critério utilizado para determinar a quantidade enviada, em especial ao Estado de Rondônia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Requerimento do Senhor Deputado Anderson Pereira,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ao Poder Executivo, e à Secretaria da Justiça – SEJUS, informações e providências quanto ao cronograma de vacinação aos Policiais Penais lotados nas Unidades Prisionais do interior do Estado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Requerimento do Senhor Deputado Anderson Pereira,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ao Poder Executivo, e ao Secretário da Casa Civil e ao Secretário de Estado de Educação – SEDUC, </w:t>
      </w:r>
      <w:r w:rsidR="001A7114">
        <w:rPr>
          <w:rFonts w:ascii="Courier New" w:hAnsi="Courier New" w:cs="Courier New"/>
          <w:color w:val="000000" w:themeColor="text1"/>
          <w:sz w:val="28"/>
          <w:szCs w:val="28"/>
        </w:rPr>
        <w:t xml:space="preserve">solicitando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informações e providências quanto à conclusão dos estudos para devida aplicabilidade da Lei n° 14.113, de 25 de dezembro de 2020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Requerimento do Senhor Deputado Anderson Pereira,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ao Governador do Estado de Rondônia, e ao Secretário de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 xml:space="preserve">Segurança, Defesa e Cidadania – SESDEC, </w:t>
      </w:r>
      <w:r w:rsidR="00FB35AC">
        <w:rPr>
          <w:rFonts w:ascii="Courier New" w:hAnsi="Courier New" w:cs="Courier New"/>
          <w:color w:val="000000" w:themeColor="text1"/>
          <w:sz w:val="28"/>
          <w:szCs w:val="28"/>
        </w:rPr>
        <w:t xml:space="preserve">solicitando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informações quanto ao atual contrato de locação de veículos disponibilizados à Polícia Militar do Estado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Requerimento do Senhor Deputado Anderson Pereira, </w:t>
      </w:r>
      <w:r w:rsidR="00CD661B">
        <w:rPr>
          <w:rFonts w:ascii="Courier New" w:hAnsi="Courier New" w:cs="Courier New"/>
          <w:color w:val="000000" w:themeColor="text1"/>
          <w:sz w:val="28"/>
          <w:szCs w:val="28"/>
        </w:rPr>
        <w:t>ao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 ao Chefe da Casa Civil, </w:t>
      </w:r>
      <w:r w:rsidR="00CD661B">
        <w:rPr>
          <w:rFonts w:ascii="Courier New" w:hAnsi="Courier New" w:cs="Courier New"/>
          <w:color w:val="000000" w:themeColor="text1"/>
          <w:sz w:val="28"/>
          <w:szCs w:val="28"/>
        </w:rPr>
        <w:t xml:space="preserve">solicitando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informações e providências quanto às tratativas elaboradas a fim de prevenir a possível greve anunciada pela Polícia Militar do Estado de Rondônia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Requerimento do Senhor Deputado Anderson Pereira,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ao Poder Executivo, e ao Chefe da Casa Civil e à Secretaria de Estado da Saúde – SESAU, solicitando informações quanto aos requisitos necessários para uma local tornar-se adequado ao retorno da prestação dos atendimentos disponibilizados através do Centro de Reabilitação de Rondônia – CERO, às crianças portadoras de necessidades especiais no Estado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Requerimento do Senhor Deputado Adelino Follador,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ao Governo do Estado, à SUPEL e ao DER, para prestarem escl</w:t>
      </w:r>
      <w:r w:rsidR="00376054">
        <w:rPr>
          <w:rFonts w:ascii="Courier New" w:hAnsi="Courier New" w:cs="Courier New"/>
          <w:color w:val="000000" w:themeColor="text1"/>
          <w:sz w:val="28"/>
          <w:szCs w:val="28"/>
        </w:rPr>
        <w:t>arecimento sobre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376054">
        <w:rPr>
          <w:rFonts w:ascii="Courier New" w:hAnsi="Courier New" w:cs="Courier New"/>
          <w:color w:val="000000" w:themeColor="text1"/>
          <w:sz w:val="28"/>
          <w:szCs w:val="28"/>
        </w:rPr>
        <w:t>o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 cancelamento do processo licitatório da Ponte RO-457 que liga o município de Alto Paraiso/RO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Projeto de Lei do Senhor Deputado Marcelo Cruz,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 que Dispõe sobre a campanha estadual de prevenção e combate ao câncer de pulmão, traqueia e brônquios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>;</w:t>
      </w:r>
      <w:r w:rsidR="00376054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Projeto de Lei do Senhor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lastRenderedPageBreak/>
        <w:t xml:space="preserve">Deputado Marcelo Cruz,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que Dispõe sobre a implantação de máquina de cartão de crédito e débito adaptadas para pessoas com deficiência visual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Projeto de Lei do Senhor Deputado Marcelo Cruz,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que Dispõe sobre o serviço de autoleitura do equipamento de medição da unidade consumidora de energia elétrica e água encanada, e dá outras providências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Projeto de Lei do Senhor Deputado Marcelo Cruz,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que Institui a Política Estadual para a População em Situação de Rua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Projeto de Lei do Senhor Deputado Marcelo Cruz,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que </w:t>
      </w:r>
      <w:r w:rsidR="004A2358" w:rsidRPr="004A2358">
        <w:rPr>
          <w:rFonts w:ascii="Courier New" w:hAnsi="Courier New" w:cs="Courier New"/>
          <w:bCs/>
          <w:color w:val="000000" w:themeColor="text1"/>
          <w:sz w:val="28"/>
          <w:szCs w:val="28"/>
        </w:rPr>
        <w:t>Estabelece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 penalidades administrativas aos agentes públicos que cometerem atos de corrupção e improbidade envolvendo recursos e bens destinados ao enfrentamento de pandemias e/ou calamidade pública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Projeto de Lei do Senhor Deputado Marcelo Cruz,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que Dispõe sobre a responsabilização integral de condutores por danos materiais causados ao patrimônio público estadual em casos de acidente de trânsito provocado pelo consumo de álcool ou substâncias psicoativas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Projeto de Lei do Senhor Deputado Marcelo Cruz,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que Dispõe sobre o Programa Estadual de Enfrentamento ao Assédio e à Violência Política Contra a Mulher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Projeto de Lei do Senhor Deputado Marcelo Cruz,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que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>Institui a “semana estadual de combate a psicofobia”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Projeto de Lei dos Senhores Deputados Dr. Neidson e Marcelo Cruz,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que Acrescenta inciso, ao artigo 1° da Lei n° 4.984, de 29 de abril de 2021, que “Dispõe sobre a inserção de categorias profissionais, servidores públicos e pessoas com deficiência física, mental, intelectual ou sensorial e seus respectivos cuidadores no grupo prioritário para a vacinação contra a COVID-19, na forma que especifica”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Projeto de Lei do Senhor Deputado Marcelo Cruz,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que Institui ação da campanha de conscientização sobre epilepsia nas empresas pública e privadas no Estado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Projeto de Lei do Senhor Deputado Lazinho da Fetagro,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que Dispõe sobre a vedação de instalação de confinamentos de bovinos sem a observância da distância mínima de residências, escolas, centros desportivos, centros religiosos, associações e nascentes de água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Projeto de Lei do Senhor Deputado Adelino Follador,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que Dispõe sobre a esterilização de cães e gatos em Unidades Móveis (Castramóvel), dá outras providências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Projeto de Decreto Legislativo do Senhor Deputado Anderson Pereira,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que Concede a Medalha do Mérito Legislativo </w:t>
      </w:r>
      <w:r w:rsidR="00B90D37">
        <w:rPr>
          <w:rFonts w:ascii="Courier New" w:hAnsi="Courier New" w:cs="Courier New"/>
          <w:color w:val="000000" w:themeColor="text1"/>
          <w:sz w:val="28"/>
          <w:szCs w:val="28"/>
        </w:rPr>
        <w:t>à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 Agente de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>Segurança Socioeducativo Cristiane Sales da Costa, em reconhecimento ao ato de coragem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Projeto de Decreto Legislativo do Senhor Deputado Luizinho Goebel</w:t>
      </w:r>
      <w:r w:rsidR="00B90D37">
        <w:rPr>
          <w:rFonts w:ascii="Courier New" w:hAnsi="Courier New" w:cs="Courier New"/>
          <w:color w:val="000000" w:themeColor="text1"/>
          <w:sz w:val="28"/>
          <w:szCs w:val="28"/>
        </w:rPr>
        <w:t xml:space="preserve"> que Concede Medalha do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 Mérito Legislativo, ao 1° Sargento da Polícia Militar Senhor Jair de Souza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Projeto de Decreto Legislativo do Senhor Deputado Luizinho Goebel,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que Concede Medalha d</w:t>
      </w:r>
      <w:r w:rsidR="00B90D37">
        <w:rPr>
          <w:rFonts w:ascii="Courier New" w:hAnsi="Courier New" w:cs="Courier New"/>
          <w:color w:val="000000" w:themeColor="text1"/>
          <w:sz w:val="28"/>
          <w:szCs w:val="28"/>
        </w:rPr>
        <w:t>o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 Mérito Legislativo, ao 3° Sargento da Polícia Militar Valceir Pratti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Projeto de Decreto Legislativo do Senhor Deputado Luizinho Goebel,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que Concede Medalha d</w:t>
      </w:r>
      <w:r w:rsidR="00EB16FE">
        <w:rPr>
          <w:rFonts w:ascii="Courier New" w:hAnsi="Courier New" w:cs="Courier New"/>
          <w:color w:val="000000" w:themeColor="text1"/>
          <w:sz w:val="28"/>
          <w:szCs w:val="28"/>
        </w:rPr>
        <w:t>o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 Mérito Legislativo, ao 3° Sargento da Polícia Militar Cosme Tenório de Lima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Projeto de Lei do Senhor Deputado Lebrão,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que Dispõe sobre Permissão, Residência, Estudo e Trabalho dos Médicos de Fronteira, que atuem no Brasil e Bolívia – Considerando os Decretos Bilaterais entre ambos: n° 6.737, de 12 de janeiro de 2009 e 6.975, de 07 de outubro de 2009; combinado com o Decreto Bilateral Brasil/Uruguaia n° 7.239, de 26 de julho de 2010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Projeto de Resolução da Mesa Diretora,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>que Dispõe sobre Alteração e acréscimo no dispositivo da Resolução n° 318 de 22 de outubro de 2015</w:t>
      </w:r>
      <w:r w:rsidR="001D7490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 estabelecendo o acréscimo de 5% (cinco por cento) da Margem consignável de desconto em folha de pagamento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>emergencialmente durante a COVID-19 até a data de 31.12.2021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4A2358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Projeto de Lei do</w:t>
      </w:r>
      <w:r w:rsidR="001D7490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Senhor Deputado Eyder Brasil, </w:t>
      </w:r>
      <w:r w:rsidR="004A2358" w:rsidRPr="004A2358">
        <w:rPr>
          <w:rFonts w:ascii="Courier New" w:hAnsi="Courier New" w:cs="Courier New"/>
          <w:color w:val="000000" w:themeColor="text1"/>
          <w:sz w:val="28"/>
          <w:szCs w:val="28"/>
        </w:rPr>
        <w:t xml:space="preserve">que Estabelece que as atividades educacionais como aulas presenciais são atividades essenciais no Estado de Rondônia. </w:t>
      </w:r>
      <w:r w:rsidR="001B7DAD" w:rsidRPr="00B3057F">
        <w:rPr>
          <w:rFonts w:ascii="Courier New" w:hAnsi="Courier New" w:cs="Courier New"/>
          <w:b/>
          <w:color w:val="000000" w:themeColor="text1"/>
          <w:sz w:val="28"/>
          <w:szCs w:val="28"/>
        </w:rPr>
        <w:t>Na segunda parte da ordem do dia,</w:t>
      </w:r>
      <w:r w:rsidR="001B7DAD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1B7DAD" w:rsidRPr="00D7293B">
        <w:rPr>
          <w:rFonts w:ascii="Courier New" w:hAnsi="Courier New" w:cs="Courier New"/>
          <w:color w:val="000000" w:themeColor="text1"/>
          <w:sz w:val="28"/>
          <w:szCs w:val="28"/>
        </w:rPr>
        <w:t>foram aprovadas as seguinte proposições: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A2358" w:rsidRPr="001B7DA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Requerimento do Senhor Deputado Cirone Deiró</w:t>
      </w:r>
      <w:r w:rsidR="004A2358" w:rsidRPr="001D7490">
        <w:rPr>
          <w:rFonts w:ascii="Courier New" w:hAnsi="Courier New" w:cs="Courier New"/>
          <w:bCs/>
          <w:color w:val="000000" w:themeColor="text1"/>
          <w:sz w:val="28"/>
          <w:szCs w:val="28"/>
        </w:rPr>
        <w:t xml:space="preserve">, </w:t>
      </w:r>
      <w:r w:rsidR="004A2358" w:rsidRPr="001D7490">
        <w:rPr>
          <w:rFonts w:ascii="Courier New" w:hAnsi="Courier New" w:cs="Courier New"/>
          <w:color w:val="000000" w:themeColor="text1"/>
          <w:sz w:val="28"/>
          <w:szCs w:val="28"/>
        </w:rPr>
        <w:t xml:space="preserve">que </w:t>
      </w:r>
      <w:r w:rsidR="004A2358" w:rsidRPr="001D7490">
        <w:rPr>
          <w:rFonts w:ascii="Courier New" w:hAnsi="Courier New" w:cs="Courier New"/>
          <w:bCs/>
          <w:color w:val="000000" w:themeColor="text1"/>
          <w:sz w:val="28"/>
          <w:szCs w:val="28"/>
        </w:rPr>
        <w:t>seja aprovado Voto de Louvor</w:t>
      </w:r>
      <w:r w:rsidR="004A2358" w:rsidRP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 ao Pastor Manoel Ângelo Chagas, Pastor Presidente da Igreja Evangélica Assembleia de Deus em Rolim de Moura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4A2358" w:rsidRPr="001B7DA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Requerimento do Senhor Deputado Cirone Deiró, </w:t>
      </w:r>
      <w:r w:rsidR="004A2358" w:rsidRPr="001B7DAD">
        <w:rPr>
          <w:rFonts w:ascii="Courier New" w:hAnsi="Courier New" w:cs="Courier New"/>
          <w:color w:val="000000" w:themeColor="text1"/>
          <w:sz w:val="28"/>
          <w:szCs w:val="28"/>
        </w:rPr>
        <w:t>que</w:t>
      </w:r>
      <w:r w:rsidR="004A2358" w:rsidRPr="001D7490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A2358" w:rsidRPr="001D7490">
        <w:rPr>
          <w:rFonts w:ascii="Courier New" w:hAnsi="Courier New" w:cs="Courier New"/>
          <w:bCs/>
          <w:color w:val="000000" w:themeColor="text1"/>
          <w:sz w:val="28"/>
          <w:szCs w:val="28"/>
        </w:rPr>
        <w:t>seja aprovado Voto de Louvor</w:t>
      </w:r>
      <w:r w:rsidR="004A2358" w:rsidRP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 ao Rotary Internacional e ao Rotary Club de Porto Velho Madeira Mamoré – Distrito 4720, extensivo à todos os demais Associados, pelos 116 anos da Organização Mundial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 e </w:t>
      </w:r>
      <w:r w:rsidR="004A2358" w:rsidRPr="001B7DA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Requerimento de Autoria Coletiva, </w:t>
      </w:r>
      <w:r w:rsidR="004A2358" w:rsidRPr="001B7DAD">
        <w:rPr>
          <w:rFonts w:ascii="Courier New" w:hAnsi="Courier New" w:cs="Courier New"/>
          <w:color w:val="000000" w:themeColor="text1"/>
          <w:sz w:val="28"/>
          <w:szCs w:val="28"/>
        </w:rPr>
        <w:t>a convocação do Diretor Geral de Estradas e Roda</w:t>
      </w:r>
      <w:r w:rsidR="001D7490">
        <w:rPr>
          <w:rFonts w:ascii="Courier New" w:hAnsi="Courier New" w:cs="Courier New"/>
          <w:color w:val="000000" w:themeColor="text1"/>
          <w:sz w:val="28"/>
          <w:szCs w:val="28"/>
        </w:rPr>
        <w:t>gem do Estado de Rondônia, Senhor</w:t>
      </w:r>
      <w:r w:rsidR="004A2358" w:rsidRP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 Elias Rezende de Oliveira, para prestar esclarecimentos sobre assuntos relacionados à pasta no Plenário desta Casa de Leis no dia 29 de junho de 2021, às 15h30.</w:t>
      </w:r>
      <w:r w:rsidR="00D847BA">
        <w:rPr>
          <w:rFonts w:ascii="Courier New" w:hAnsi="Courier New" w:cs="Courier New"/>
          <w:color w:val="000000" w:themeColor="text1"/>
          <w:sz w:val="28"/>
          <w:szCs w:val="28"/>
        </w:rPr>
        <w:t xml:space="preserve"> Foi aprovado</w:t>
      </w:r>
      <w:r w:rsidR="001D7490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D847BA">
        <w:rPr>
          <w:rFonts w:ascii="Courier New" w:hAnsi="Courier New" w:cs="Courier New"/>
          <w:color w:val="000000" w:themeColor="text1"/>
          <w:sz w:val="28"/>
          <w:szCs w:val="28"/>
        </w:rPr>
        <w:t xml:space="preserve"> em Redação Final</w:t>
      </w:r>
      <w:r w:rsidR="001D7490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D847BA">
        <w:rPr>
          <w:rFonts w:ascii="Courier New" w:hAnsi="Courier New" w:cs="Courier New"/>
          <w:color w:val="000000" w:themeColor="text1"/>
          <w:sz w:val="28"/>
          <w:szCs w:val="28"/>
        </w:rPr>
        <w:t xml:space="preserve"> o</w:t>
      </w:r>
      <w:r w:rsidR="00D847BA" w:rsidRPr="00D847BA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Projeto de lei nº 876/2021 do Senhor Deputado Marcelo Cruz </w:t>
      </w:r>
      <w:r w:rsidR="001D7490">
        <w:rPr>
          <w:rFonts w:ascii="Courier New" w:hAnsi="Courier New" w:cs="Courier New"/>
          <w:color w:val="000000" w:themeColor="text1"/>
          <w:sz w:val="28"/>
          <w:szCs w:val="28"/>
        </w:rPr>
        <w:t>que, i</w:t>
      </w:r>
      <w:r w:rsidR="00D847BA">
        <w:rPr>
          <w:rFonts w:ascii="Courier New" w:hAnsi="Courier New" w:cs="Courier New"/>
          <w:color w:val="000000" w:themeColor="text1"/>
          <w:sz w:val="28"/>
          <w:szCs w:val="28"/>
        </w:rPr>
        <w:t xml:space="preserve">nclui no calendário oficial do Estado o dia 20 de agosto como o dia </w:t>
      </w:r>
      <w:r w:rsidR="00D847BA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 xml:space="preserve">de inauguração do Forte Príncipe da </w:t>
      </w:r>
      <w:r w:rsidR="007E5121">
        <w:rPr>
          <w:rFonts w:ascii="Courier New" w:hAnsi="Courier New" w:cs="Courier New"/>
          <w:color w:val="000000" w:themeColor="text1"/>
          <w:sz w:val="28"/>
          <w:szCs w:val="28"/>
        </w:rPr>
        <w:t>B</w:t>
      </w:r>
      <w:r w:rsidR="00D847BA">
        <w:rPr>
          <w:rFonts w:ascii="Courier New" w:hAnsi="Courier New" w:cs="Courier New"/>
          <w:color w:val="000000" w:themeColor="text1"/>
          <w:sz w:val="28"/>
          <w:szCs w:val="28"/>
        </w:rPr>
        <w:t xml:space="preserve">eira. Aprovados em Discussão única e votação: </w:t>
      </w:r>
      <w:r w:rsidR="00D847BA" w:rsidRPr="00D847BA">
        <w:rPr>
          <w:rFonts w:ascii="Courier New" w:hAnsi="Courier New" w:cs="Courier New"/>
          <w:b/>
          <w:sz w:val="28"/>
          <w:szCs w:val="28"/>
        </w:rPr>
        <w:t>Projeto de Decreto legislativo nº 309/2021 da Mesa Diretora</w:t>
      </w:r>
      <w:r w:rsidR="00D847BA">
        <w:rPr>
          <w:rFonts w:ascii="Courier New" w:hAnsi="Courier New" w:cs="Courier New"/>
          <w:sz w:val="28"/>
          <w:szCs w:val="28"/>
        </w:rPr>
        <w:t xml:space="preserve"> que</w:t>
      </w:r>
      <w:r w:rsidR="00D847BA" w:rsidRPr="00D847BA">
        <w:rPr>
          <w:rFonts w:ascii="Courier New" w:hAnsi="Courier New" w:cs="Courier New"/>
          <w:sz w:val="28"/>
          <w:szCs w:val="28"/>
        </w:rPr>
        <w:t>, Susta os efeitos do Contrato Administrativo nº 267/PGE2021, decorrente do Pregão Eletrônico nº 482/2018/SUPEL</w:t>
      </w:r>
      <w:r w:rsidR="00D847BA">
        <w:rPr>
          <w:rFonts w:ascii="Courier New" w:hAnsi="Courier New" w:cs="Courier New"/>
          <w:sz w:val="28"/>
          <w:szCs w:val="28"/>
        </w:rPr>
        <w:t>;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 </w:t>
      </w:r>
      <w:r w:rsidR="00D847BA" w:rsidRPr="00D847BA">
        <w:rPr>
          <w:rFonts w:ascii="Courier New" w:hAnsi="Courier New" w:cs="Courier New"/>
          <w:b/>
          <w:sz w:val="28"/>
          <w:szCs w:val="28"/>
        </w:rPr>
        <w:t>Projeto de Decreto legislativo nº 3</w:t>
      </w:r>
      <w:r w:rsidR="00D847BA">
        <w:rPr>
          <w:rFonts w:ascii="Courier New" w:hAnsi="Courier New" w:cs="Courier New"/>
          <w:b/>
          <w:sz w:val="28"/>
          <w:szCs w:val="28"/>
        </w:rPr>
        <w:t>10</w:t>
      </w:r>
      <w:r w:rsidR="00D847BA" w:rsidRPr="00D847BA">
        <w:rPr>
          <w:rFonts w:ascii="Courier New" w:hAnsi="Courier New" w:cs="Courier New"/>
          <w:b/>
          <w:sz w:val="28"/>
          <w:szCs w:val="28"/>
        </w:rPr>
        <w:t>/2021, do Senhor Deputado Luizinho Goebel</w:t>
      </w:r>
      <w:r w:rsidR="00D847BA">
        <w:rPr>
          <w:rFonts w:ascii="Courier New" w:hAnsi="Courier New" w:cs="Courier New"/>
          <w:sz w:val="28"/>
          <w:szCs w:val="28"/>
        </w:rPr>
        <w:t xml:space="preserve"> que</w:t>
      </w:r>
      <w:r w:rsidR="00D847BA" w:rsidRPr="00D847BA">
        <w:rPr>
          <w:rFonts w:ascii="Courier New" w:hAnsi="Courier New" w:cs="Courier New"/>
          <w:sz w:val="28"/>
          <w:szCs w:val="28"/>
        </w:rPr>
        <w:t>, Concede</w:t>
      </w:r>
      <w:r w:rsidR="001D7490">
        <w:rPr>
          <w:rFonts w:ascii="Courier New" w:hAnsi="Courier New" w:cs="Courier New"/>
          <w:sz w:val="28"/>
          <w:szCs w:val="28"/>
        </w:rPr>
        <w:t xml:space="preserve"> a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 Medalha do mérito Legislativo ao 1º Sargento da </w:t>
      </w:r>
      <w:r w:rsidR="00D847BA">
        <w:rPr>
          <w:rFonts w:ascii="Courier New" w:hAnsi="Courier New" w:cs="Courier New"/>
          <w:sz w:val="28"/>
          <w:szCs w:val="28"/>
        </w:rPr>
        <w:t>PM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, </w:t>
      </w:r>
      <w:r w:rsidR="00D847BA">
        <w:rPr>
          <w:rFonts w:ascii="Courier New" w:hAnsi="Courier New" w:cs="Courier New"/>
          <w:sz w:val="28"/>
          <w:szCs w:val="28"/>
        </w:rPr>
        <w:t>Jair de Souza;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 </w:t>
      </w:r>
      <w:r w:rsidR="00EF6DC1" w:rsidRPr="00EF6DC1">
        <w:rPr>
          <w:rFonts w:ascii="Courier New" w:hAnsi="Courier New" w:cs="Courier New"/>
          <w:b/>
          <w:sz w:val="28"/>
          <w:szCs w:val="28"/>
        </w:rPr>
        <w:t>Projeto de Resolução</w:t>
      </w:r>
      <w:r w:rsidR="00D847BA" w:rsidRPr="00EF6DC1">
        <w:rPr>
          <w:rFonts w:ascii="Courier New" w:hAnsi="Courier New" w:cs="Courier New"/>
          <w:b/>
          <w:sz w:val="28"/>
          <w:szCs w:val="28"/>
        </w:rPr>
        <w:t xml:space="preserve"> </w:t>
      </w:r>
      <w:r w:rsidR="00EF6DC1" w:rsidRPr="00EF6DC1">
        <w:rPr>
          <w:rFonts w:ascii="Courier New" w:hAnsi="Courier New" w:cs="Courier New"/>
          <w:b/>
          <w:sz w:val="28"/>
          <w:szCs w:val="28"/>
        </w:rPr>
        <w:t>n</w:t>
      </w:r>
      <w:r w:rsidR="00D847BA" w:rsidRPr="00EF6DC1">
        <w:rPr>
          <w:rFonts w:ascii="Courier New" w:hAnsi="Courier New" w:cs="Courier New"/>
          <w:b/>
          <w:sz w:val="28"/>
          <w:szCs w:val="28"/>
        </w:rPr>
        <w:t xml:space="preserve">º </w:t>
      </w:r>
      <w:r w:rsidR="00EF6DC1" w:rsidRPr="00EF6DC1">
        <w:rPr>
          <w:rFonts w:ascii="Courier New" w:hAnsi="Courier New" w:cs="Courier New"/>
          <w:b/>
          <w:sz w:val="28"/>
          <w:szCs w:val="28"/>
        </w:rPr>
        <w:t>87</w:t>
      </w:r>
      <w:r w:rsidR="00D847BA" w:rsidRPr="00EF6DC1">
        <w:rPr>
          <w:rFonts w:ascii="Courier New" w:hAnsi="Courier New" w:cs="Courier New"/>
          <w:b/>
          <w:sz w:val="28"/>
          <w:szCs w:val="28"/>
        </w:rPr>
        <w:t xml:space="preserve">/2021, </w:t>
      </w:r>
      <w:r w:rsidR="00EF6DC1" w:rsidRPr="00EF6DC1">
        <w:rPr>
          <w:rFonts w:ascii="Courier New" w:hAnsi="Courier New" w:cs="Courier New"/>
          <w:b/>
          <w:sz w:val="28"/>
          <w:szCs w:val="28"/>
        </w:rPr>
        <w:t>da mesa Diretora que,</w:t>
      </w:r>
      <w:r w:rsidR="00EF6DC1">
        <w:rPr>
          <w:rFonts w:ascii="Courier New" w:hAnsi="Courier New" w:cs="Courier New"/>
          <w:sz w:val="28"/>
          <w:szCs w:val="28"/>
        </w:rPr>
        <w:t xml:space="preserve"> </w:t>
      </w:r>
      <w:r w:rsidR="00D847BA" w:rsidRPr="00D847BA">
        <w:rPr>
          <w:rFonts w:ascii="Courier New" w:hAnsi="Courier New" w:cs="Courier New"/>
          <w:sz w:val="28"/>
          <w:szCs w:val="28"/>
        </w:rPr>
        <w:t>Dispõe sobre alteração e acréscimo no dispositivo da Resolução nº 318 de 22 de outubro de 2015, estabelecendo o acréscimo de 5% (cinco por cento) da margem consignável de desconto em folha de pagamento emergencialmente durante a COV</w:t>
      </w:r>
      <w:r w:rsidR="00EF6DC1">
        <w:rPr>
          <w:rFonts w:ascii="Courier New" w:hAnsi="Courier New" w:cs="Courier New"/>
          <w:sz w:val="28"/>
          <w:szCs w:val="28"/>
        </w:rPr>
        <w:t>ID-19, até a data de 31/12/2021</w:t>
      </w:r>
      <w:r w:rsidR="00300832">
        <w:rPr>
          <w:rFonts w:ascii="Courier New" w:hAnsi="Courier New" w:cs="Courier New"/>
          <w:sz w:val="28"/>
          <w:szCs w:val="28"/>
        </w:rPr>
        <w:t>.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 </w:t>
      </w:r>
      <w:r w:rsidR="00FB3CE0">
        <w:rPr>
          <w:rFonts w:ascii="Courier New" w:hAnsi="Courier New" w:cs="Courier New"/>
          <w:sz w:val="28"/>
          <w:szCs w:val="28"/>
        </w:rPr>
        <w:t>Aprovados, ainda, em Primeiro</w:t>
      </w:r>
      <w:r w:rsidR="00300832">
        <w:rPr>
          <w:rFonts w:ascii="Courier New" w:hAnsi="Courier New" w:cs="Courier New"/>
          <w:sz w:val="28"/>
          <w:szCs w:val="28"/>
        </w:rPr>
        <w:t xml:space="preserve"> </w:t>
      </w:r>
      <w:r w:rsidR="00FB3CE0">
        <w:rPr>
          <w:rFonts w:ascii="Courier New" w:hAnsi="Courier New" w:cs="Courier New"/>
          <w:sz w:val="28"/>
          <w:szCs w:val="28"/>
        </w:rPr>
        <w:t xml:space="preserve">turno de </w:t>
      </w:r>
      <w:r w:rsidR="00300832">
        <w:rPr>
          <w:rFonts w:ascii="Courier New" w:hAnsi="Courier New" w:cs="Courier New"/>
          <w:sz w:val="28"/>
          <w:szCs w:val="28"/>
        </w:rPr>
        <w:t xml:space="preserve">Discussão e Votação, as seguintes proposições: </w:t>
      </w:r>
      <w:r w:rsidR="00EF6DC1" w:rsidRPr="00EF6DC1">
        <w:rPr>
          <w:rFonts w:ascii="Courier New" w:hAnsi="Courier New" w:cs="Courier New"/>
          <w:b/>
          <w:sz w:val="28"/>
          <w:szCs w:val="28"/>
        </w:rPr>
        <w:t>Projeto de Lei</w:t>
      </w:r>
      <w:r w:rsidR="00D847BA" w:rsidRPr="00EF6DC1">
        <w:rPr>
          <w:rFonts w:ascii="Courier New" w:hAnsi="Courier New" w:cs="Courier New"/>
          <w:b/>
          <w:sz w:val="28"/>
          <w:szCs w:val="28"/>
        </w:rPr>
        <w:t xml:space="preserve"> </w:t>
      </w:r>
      <w:r w:rsidR="00EF6DC1" w:rsidRPr="00EF6DC1">
        <w:rPr>
          <w:rFonts w:ascii="Courier New" w:hAnsi="Courier New" w:cs="Courier New"/>
          <w:b/>
          <w:sz w:val="28"/>
          <w:szCs w:val="28"/>
        </w:rPr>
        <w:t>n</w:t>
      </w:r>
      <w:r w:rsidR="00D847BA" w:rsidRPr="00EF6DC1">
        <w:rPr>
          <w:rFonts w:ascii="Courier New" w:hAnsi="Courier New" w:cs="Courier New"/>
          <w:b/>
          <w:sz w:val="28"/>
          <w:szCs w:val="28"/>
        </w:rPr>
        <w:t xml:space="preserve">º 622/2020, </w:t>
      </w:r>
      <w:r w:rsidR="00EF6DC1" w:rsidRPr="00EF6DC1">
        <w:rPr>
          <w:rFonts w:ascii="Courier New" w:hAnsi="Courier New" w:cs="Courier New"/>
          <w:b/>
          <w:sz w:val="28"/>
          <w:szCs w:val="28"/>
        </w:rPr>
        <w:t>do Senhor Deputado Alex Silva</w:t>
      </w:r>
      <w:r w:rsidR="00EF6DC1">
        <w:rPr>
          <w:rFonts w:ascii="Courier New" w:hAnsi="Courier New" w:cs="Courier New"/>
          <w:sz w:val="28"/>
          <w:szCs w:val="28"/>
        </w:rPr>
        <w:t>, que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 Dispõe sobre a prestação do serviço de entrega em domicílio durante o período de calamidade pública no Estado de Rondônia, em decorrência</w:t>
      </w:r>
      <w:r w:rsidR="00EF6DC1">
        <w:rPr>
          <w:rFonts w:ascii="Courier New" w:hAnsi="Courier New" w:cs="Courier New"/>
          <w:sz w:val="28"/>
          <w:szCs w:val="28"/>
        </w:rPr>
        <w:t xml:space="preserve"> do novo Coronavírus (COVID-19);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 </w:t>
      </w:r>
      <w:r w:rsidR="00FF5906" w:rsidRPr="00FF5906">
        <w:rPr>
          <w:rFonts w:ascii="Courier New" w:hAnsi="Courier New" w:cs="Courier New"/>
          <w:b/>
          <w:sz w:val="28"/>
          <w:szCs w:val="28"/>
        </w:rPr>
        <w:t>Projeto de lei n</w:t>
      </w:r>
      <w:r w:rsidR="00D847BA" w:rsidRPr="00FF5906">
        <w:rPr>
          <w:rFonts w:ascii="Courier New" w:hAnsi="Courier New" w:cs="Courier New"/>
          <w:b/>
          <w:sz w:val="28"/>
          <w:szCs w:val="28"/>
        </w:rPr>
        <w:t xml:space="preserve">º 907/2020, </w:t>
      </w:r>
      <w:r w:rsidR="00FF5906" w:rsidRPr="00FF5906">
        <w:rPr>
          <w:rFonts w:ascii="Courier New" w:hAnsi="Courier New" w:cs="Courier New"/>
          <w:b/>
          <w:sz w:val="28"/>
          <w:szCs w:val="28"/>
        </w:rPr>
        <w:t>do Senhor Deputado Alex Silva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, Dispõe sobre a contratação de jovens em eventos, projetos </w:t>
      </w:r>
      <w:r w:rsidR="00D847BA" w:rsidRPr="00D847BA">
        <w:rPr>
          <w:rFonts w:ascii="Courier New" w:hAnsi="Courier New" w:cs="Courier New"/>
          <w:sz w:val="28"/>
          <w:szCs w:val="28"/>
        </w:rPr>
        <w:lastRenderedPageBreak/>
        <w:t xml:space="preserve">esportivos e culturais que contem com benefício fiscal concedido pelo Governo do Estado. </w:t>
      </w:r>
      <w:r w:rsidR="00FF5906" w:rsidRPr="00FF5906">
        <w:rPr>
          <w:rFonts w:ascii="Courier New" w:hAnsi="Courier New" w:cs="Courier New"/>
          <w:b/>
          <w:sz w:val="28"/>
          <w:szCs w:val="28"/>
        </w:rPr>
        <w:t>Projeto de Lei nº</w:t>
      </w:r>
      <w:r w:rsidR="00D847BA" w:rsidRPr="00FF5906">
        <w:rPr>
          <w:rFonts w:ascii="Courier New" w:hAnsi="Courier New" w:cs="Courier New"/>
          <w:b/>
          <w:sz w:val="28"/>
          <w:szCs w:val="28"/>
        </w:rPr>
        <w:t xml:space="preserve"> 940/2021, </w:t>
      </w:r>
      <w:r w:rsidR="00FF5906" w:rsidRPr="00FF5906">
        <w:rPr>
          <w:rFonts w:ascii="Courier New" w:hAnsi="Courier New" w:cs="Courier New"/>
          <w:b/>
          <w:sz w:val="28"/>
          <w:szCs w:val="28"/>
        </w:rPr>
        <w:t>do Senhor Deputado Adelino Follador,</w:t>
      </w:r>
      <w:r w:rsidR="00FF5906">
        <w:rPr>
          <w:rFonts w:ascii="Courier New" w:hAnsi="Courier New" w:cs="Courier New"/>
          <w:sz w:val="28"/>
          <w:szCs w:val="28"/>
        </w:rPr>
        <w:t xml:space="preserve"> que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 Reconhece os Condutores de Ambulâncias Público-Privadas e de veículos de transporte de pacientes como profissionais de saúde </w:t>
      </w:r>
      <w:r w:rsidR="00FF5906">
        <w:rPr>
          <w:rFonts w:ascii="Courier New" w:hAnsi="Courier New" w:cs="Courier New"/>
          <w:sz w:val="28"/>
          <w:szCs w:val="28"/>
        </w:rPr>
        <w:t xml:space="preserve">na esfera do Estado de Rondônia; </w:t>
      </w:r>
      <w:r w:rsidR="00FF5906" w:rsidRPr="00FF5906">
        <w:rPr>
          <w:rFonts w:ascii="Courier New" w:hAnsi="Courier New" w:cs="Courier New"/>
          <w:b/>
          <w:sz w:val="28"/>
          <w:szCs w:val="28"/>
        </w:rPr>
        <w:t>Projeto de Lei nº</w:t>
      </w:r>
      <w:r w:rsidR="00D847BA" w:rsidRPr="00FF5906">
        <w:rPr>
          <w:rFonts w:ascii="Courier New" w:hAnsi="Courier New" w:cs="Courier New"/>
          <w:b/>
          <w:sz w:val="28"/>
          <w:szCs w:val="28"/>
        </w:rPr>
        <w:t xml:space="preserve"> 1102/2021, </w:t>
      </w:r>
      <w:r w:rsidR="00FF5906">
        <w:rPr>
          <w:rFonts w:ascii="Courier New" w:hAnsi="Courier New" w:cs="Courier New"/>
          <w:b/>
          <w:sz w:val="28"/>
          <w:szCs w:val="28"/>
        </w:rPr>
        <w:t>do Poder Executivo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, </w:t>
      </w:r>
      <w:r w:rsidR="00FF5906">
        <w:rPr>
          <w:rFonts w:ascii="Courier New" w:hAnsi="Courier New" w:cs="Courier New"/>
          <w:sz w:val="28"/>
          <w:szCs w:val="28"/>
        </w:rPr>
        <w:t>que autoriza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 abrir Crédito </w:t>
      </w:r>
      <w:r w:rsidR="00FF5906">
        <w:rPr>
          <w:rFonts w:ascii="Courier New" w:hAnsi="Courier New" w:cs="Courier New"/>
          <w:sz w:val="28"/>
          <w:szCs w:val="28"/>
        </w:rPr>
        <w:t xml:space="preserve">Adicional Suplementar 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até o valor de R$ 21.983.869,24, em favor da Unidade Orçamentária Secretaria de Estado da Educação - SEDUC. 09 – </w:t>
      </w:r>
      <w:r w:rsidR="00FF5906" w:rsidRPr="00FF5906">
        <w:rPr>
          <w:rFonts w:ascii="Courier New" w:hAnsi="Courier New" w:cs="Courier New"/>
          <w:b/>
          <w:sz w:val="28"/>
          <w:szCs w:val="28"/>
        </w:rPr>
        <w:t>Projeto de Lei nº</w:t>
      </w:r>
      <w:r w:rsidR="00FF5906">
        <w:rPr>
          <w:rFonts w:ascii="Courier New" w:hAnsi="Courier New" w:cs="Courier New"/>
          <w:b/>
          <w:sz w:val="28"/>
          <w:szCs w:val="28"/>
        </w:rPr>
        <w:t xml:space="preserve"> 1115</w:t>
      </w:r>
      <w:r w:rsidR="00FF5906" w:rsidRPr="00FF5906">
        <w:rPr>
          <w:rFonts w:ascii="Courier New" w:hAnsi="Courier New" w:cs="Courier New"/>
          <w:b/>
          <w:sz w:val="28"/>
          <w:szCs w:val="28"/>
        </w:rPr>
        <w:t xml:space="preserve">/2021, </w:t>
      </w:r>
      <w:r w:rsidR="00FF5906">
        <w:rPr>
          <w:rFonts w:ascii="Courier New" w:hAnsi="Courier New" w:cs="Courier New"/>
          <w:b/>
          <w:sz w:val="28"/>
          <w:szCs w:val="28"/>
        </w:rPr>
        <w:t>do Poder Executivo</w:t>
      </w:r>
      <w:r w:rsidR="00FF5906" w:rsidRPr="00D847BA">
        <w:rPr>
          <w:rFonts w:ascii="Courier New" w:hAnsi="Courier New" w:cs="Courier New"/>
          <w:sz w:val="28"/>
          <w:szCs w:val="28"/>
        </w:rPr>
        <w:t>,</w:t>
      </w:r>
      <w:r w:rsidR="00FF5906">
        <w:rPr>
          <w:rFonts w:ascii="Courier New" w:hAnsi="Courier New" w:cs="Courier New"/>
          <w:sz w:val="28"/>
          <w:szCs w:val="28"/>
        </w:rPr>
        <w:t xml:space="preserve"> que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 </w:t>
      </w:r>
      <w:r w:rsidR="00FF5906">
        <w:rPr>
          <w:rFonts w:ascii="Courier New" w:hAnsi="Courier New" w:cs="Courier New"/>
          <w:sz w:val="28"/>
          <w:szCs w:val="28"/>
        </w:rPr>
        <w:t xml:space="preserve">abre </w:t>
      </w:r>
      <w:r w:rsidR="00D847BA" w:rsidRPr="00D847BA">
        <w:rPr>
          <w:rFonts w:ascii="Courier New" w:hAnsi="Courier New" w:cs="Courier New"/>
          <w:sz w:val="28"/>
          <w:szCs w:val="28"/>
        </w:rPr>
        <w:t>Crédito Adicional Suplementar</w:t>
      </w:r>
      <w:r w:rsidR="00FF5906">
        <w:rPr>
          <w:rFonts w:ascii="Courier New" w:hAnsi="Courier New" w:cs="Courier New"/>
          <w:sz w:val="28"/>
          <w:szCs w:val="28"/>
        </w:rPr>
        <w:t xml:space="preserve"> 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até o valor de R$ 1.760.409,16, em favor da - EMATER. </w:t>
      </w:r>
      <w:r w:rsidR="00FF5906" w:rsidRPr="00FF5906">
        <w:rPr>
          <w:rFonts w:ascii="Courier New" w:hAnsi="Courier New" w:cs="Courier New"/>
          <w:b/>
          <w:sz w:val="28"/>
          <w:szCs w:val="28"/>
        </w:rPr>
        <w:t>Projeto de Lei nº</w:t>
      </w:r>
      <w:r w:rsidR="00FF5906">
        <w:rPr>
          <w:rFonts w:ascii="Courier New" w:hAnsi="Courier New" w:cs="Courier New"/>
          <w:b/>
          <w:sz w:val="28"/>
          <w:szCs w:val="28"/>
        </w:rPr>
        <w:t xml:space="preserve"> 1164</w:t>
      </w:r>
      <w:r w:rsidR="00FF5906" w:rsidRPr="00FF5906">
        <w:rPr>
          <w:rFonts w:ascii="Courier New" w:hAnsi="Courier New" w:cs="Courier New"/>
          <w:b/>
          <w:sz w:val="28"/>
          <w:szCs w:val="28"/>
        </w:rPr>
        <w:t xml:space="preserve">/2021, </w:t>
      </w:r>
      <w:r w:rsidR="00FF5906">
        <w:rPr>
          <w:rFonts w:ascii="Courier New" w:hAnsi="Courier New" w:cs="Courier New"/>
          <w:b/>
          <w:sz w:val="28"/>
          <w:szCs w:val="28"/>
        </w:rPr>
        <w:t>do Poder Executivo</w:t>
      </w:r>
      <w:r w:rsidR="00FF5906" w:rsidRPr="00D847BA">
        <w:rPr>
          <w:rFonts w:ascii="Courier New" w:hAnsi="Courier New" w:cs="Courier New"/>
          <w:sz w:val="28"/>
          <w:szCs w:val="28"/>
        </w:rPr>
        <w:t>,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 </w:t>
      </w:r>
      <w:r w:rsidR="00FF5906">
        <w:rPr>
          <w:rFonts w:ascii="Courier New" w:hAnsi="Courier New" w:cs="Courier New"/>
          <w:sz w:val="28"/>
          <w:szCs w:val="28"/>
        </w:rPr>
        <w:t xml:space="preserve">que abre Crédito Adicional Suplementar 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até o valor de R$ 225.028.658,82, em favor </w:t>
      </w:r>
      <w:r w:rsidR="00FF5906">
        <w:rPr>
          <w:rFonts w:ascii="Courier New" w:hAnsi="Courier New" w:cs="Courier New"/>
          <w:sz w:val="28"/>
          <w:szCs w:val="28"/>
        </w:rPr>
        <w:t>do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 Fundo Estadual de Saúde – FES. </w:t>
      </w:r>
      <w:r w:rsidR="00FF5906" w:rsidRPr="00FF5906">
        <w:rPr>
          <w:rFonts w:ascii="Courier New" w:hAnsi="Courier New" w:cs="Courier New"/>
          <w:b/>
          <w:sz w:val="28"/>
          <w:szCs w:val="28"/>
        </w:rPr>
        <w:t>Projeto de Lei nº</w:t>
      </w:r>
      <w:r w:rsidR="00FF5906">
        <w:rPr>
          <w:rFonts w:ascii="Courier New" w:hAnsi="Courier New" w:cs="Courier New"/>
          <w:b/>
          <w:sz w:val="28"/>
          <w:szCs w:val="28"/>
        </w:rPr>
        <w:t xml:space="preserve"> 1165</w:t>
      </w:r>
      <w:r w:rsidR="00FF5906" w:rsidRPr="00FF5906">
        <w:rPr>
          <w:rFonts w:ascii="Courier New" w:hAnsi="Courier New" w:cs="Courier New"/>
          <w:b/>
          <w:sz w:val="28"/>
          <w:szCs w:val="28"/>
        </w:rPr>
        <w:t xml:space="preserve">/2021, </w:t>
      </w:r>
      <w:r w:rsidR="00FF5906">
        <w:rPr>
          <w:rFonts w:ascii="Courier New" w:hAnsi="Courier New" w:cs="Courier New"/>
          <w:b/>
          <w:sz w:val="28"/>
          <w:szCs w:val="28"/>
        </w:rPr>
        <w:t>do Poder Executivo</w:t>
      </w:r>
      <w:r w:rsidR="00FF5906" w:rsidRPr="00D847BA">
        <w:rPr>
          <w:rFonts w:ascii="Courier New" w:hAnsi="Courier New" w:cs="Courier New"/>
          <w:sz w:val="28"/>
          <w:szCs w:val="28"/>
        </w:rPr>
        <w:t>,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 </w:t>
      </w:r>
      <w:r w:rsidR="00FB3CE0">
        <w:rPr>
          <w:rFonts w:ascii="Courier New" w:hAnsi="Courier New" w:cs="Courier New"/>
          <w:sz w:val="28"/>
          <w:szCs w:val="28"/>
        </w:rPr>
        <w:t xml:space="preserve">que </w:t>
      </w:r>
      <w:r w:rsidR="00FF5906">
        <w:rPr>
          <w:rFonts w:ascii="Courier New" w:hAnsi="Courier New" w:cs="Courier New"/>
          <w:sz w:val="28"/>
          <w:szCs w:val="28"/>
        </w:rPr>
        <w:t>abre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 Crédito Adicional Suplemen</w:t>
      </w:r>
      <w:r w:rsidR="00FF5906">
        <w:rPr>
          <w:rFonts w:ascii="Courier New" w:hAnsi="Courier New" w:cs="Courier New"/>
          <w:sz w:val="28"/>
          <w:szCs w:val="28"/>
        </w:rPr>
        <w:t xml:space="preserve">tar </w:t>
      </w:r>
      <w:r w:rsidR="00D847BA" w:rsidRPr="00D847BA">
        <w:rPr>
          <w:rFonts w:ascii="Courier New" w:hAnsi="Courier New" w:cs="Courier New"/>
          <w:sz w:val="28"/>
          <w:szCs w:val="28"/>
        </w:rPr>
        <w:t xml:space="preserve">até o valor de R$ 7.629.500,00. </w:t>
      </w:r>
      <w:r w:rsidR="00FF5906" w:rsidRPr="00FF5906">
        <w:rPr>
          <w:rFonts w:ascii="Courier New" w:hAnsi="Courier New" w:cs="Courier New"/>
          <w:b/>
          <w:sz w:val="28"/>
          <w:szCs w:val="28"/>
        </w:rPr>
        <w:t>Projeto de Lei nº</w:t>
      </w:r>
      <w:r w:rsidR="00FF5906">
        <w:rPr>
          <w:rFonts w:ascii="Courier New" w:hAnsi="Courier New" w:cs="Courier New"/>
          <w:b/>
          <w:sz w:val="28"/>
          <w:szCs w:val="28"/>
        </w:rPr>
        <w:t xml:space="preserve"> 1169</w:t>
      </w:r>
      <w:r w:rsidR="00FF5906" w:rsidRPr="00FF5906">
        <w:rPr>
          <w:rFonts w:ascii="Courier New" w:hAnsi="Courier New" w:cs="Courier New"/>
          <w:b/>
          <w:sz w:val="28"/>
          <w:szCs w:val="28"/>
        </w:rPr>
        <w:t xml:space="preserve">/2021, </w:t>
      </w:r>
      <w:r w:rsidR="00FF5906">
        <w:rPr>
          <w:rFonts w:ascii="Courier New" w:hAnsi="Courier New" w:cs="Courier New"/>
          <w:b/>
          <w:sz w:val="28"/>
          <w:szCs w:val="28"/>
        </w:rPr>
        <w:t>do Poder Executivo</w:t>
      </w:r>
      <w:r w:rsidR="00FF5906" w:rsidRPr="00D847BA">
        <w:rPr>
          <w:rFonts w:ascii="Courier New" w:hAnsi="Courier New" w:cs="Courier New"/>
          <w:sz w:val="28"/>
          <w:szCs w:val="28"/>
        </w:rPr>
        <w:t>,</w:t>
      </w:r>
      <w:r w:rsidR="00FF5906">
        <w:rPr>
          <w:rFonts w:ascii="Courier New" w:hAnsi="Courier New" w:cs="Courier New"/>
          <w:sz w:val="28"/>
          <w:szCs w:val="28"/>
        </w:rPr>
        <w:t xml:space="preserve"> que </w:t>
      </w:r>
      <w:r w:rsidR="00D847BA" w:rsidRPr="00D847BA">
        <w:rPr>
          <w:rFonts w:ascii="Courier New" w:hAnsi="Courier New" w:cs="Courier New"/>
          <w:sz w:val="28"/>
          <w:szCs w:val="28"/>
        </w:rPr>
        <w:t>Altera dispositivos da Lei nº 4.979, de 15 de abril de 2021</w:t>
      </w:r>
      <w:r w:rsidR="00FF5906">
        <w:rPr>
          <w:rFonts w:ascii="Courier New" w:hAnsi="Courier New" w:cs="Courier New"/>
          <w:color w:val="000000" w:themeColor="text1"/>
          <w:sz w:val="28"/>
          <w:szCs w:val="28"/>
        </w:rPr>
        <w:t xml:space="preserve">. </w:t>
      </w:r>
      <w:r w:rsidR="001B7DAD">
        <w:rPr>
          <w:rFonts w:ascii="Courier New" w:hAnsi="Courier New" w:cs="Courier New"/>
          <w:sz w:val="28"/>
          <w:szCs w:val="28"/>
        </w:rPr>
        <w:t xml:space="preserve">Foram aprovados </w:t>
      </w:r>
      <w:r w:rsidR="00BE3C3A">
        <w:rPr>
          <w:rFonts w:ascii="Courier New" w:hAnsi="Courier New" w:cs="Courier New"/>
          <w:sz w:val="28"/>
          <w:szCs w:val="28"/>
        </w:rPr>
        <w:t>os requerimentos de dispensas do interstício regimental</w:t>
      </w:r>
      <w:r w:rsidR="00FF11BF">
        <w:rPr>
          <w:rFonts w:ascii="Courier New" w:hAnsi="Courier New" w:cs="Courier New"/>
          <w:sz w:val="28"/>
          <w:szCs w:val="28"/>
        </w:rPr>
        <w:t>,</w:t>
      </w:r>
      <w:r w:rsidR="00BE3C3A">
        <w:rPr>
          <w:rFonts w:ascii="Courier New" w:hAnsi="Courier New" w:cs="Courier New"/>
          <w:sz w:val="28"/>
          <w:szCs w:val="28"/>
        </w:rPr>
        <w:t xml:space="preserve"> </w:t>
      </w:r>
      <w:r w:rsidR="00FF11BF">
        <w:rPr>
          <w:rFonts w:ascii="Courier New" w:hAnsi="Courier New" w:cs="Courier New"/>
          <w:sz w:val="28"/>
          <w:szCs w:val="28"/>
        </w:rPr>
        <w:t xml:space="preserve">para apreciar em segundo turno, as matérias apreciadas nesta </w:t>
      </w:r>
      <w:r w:rsidR="00FF11BF">
        <w:rPr>
          <w:rFonts w:ascii="Courier New" w:hAnsi="Courier New" w:cs="Courier New"/>
          <w:sz w:val="28"/>
          <w:szCs w:val="28"/>
        </w:rPr>
        <w:lastRenderedPageBreak/>
        <w:t xml:space="preserve">sessão. </w:t>
      </w:r>
      <w:r w:rsidR="00493DF9" w:rsidRPr="00E00DE8">
        <w:rPr>
          <w:rFonts w:ascii="Courier New" w:hAnsi="Courier New" w:cs="Courier New"/>
          <w:b/>
          <w:sz w:val="28"/>
          <w:szCs w:val="28"/>
          <w:u w:val="single"/>
        </w:rPr>
        <w:t xml:space="preserve">Encerrada </w:t>
      </w:r>
      <w:r w:rsidR="00603807" w:rsidRPr="00E00DE8">
        <w:rPr>
          <w:rFonts w:ascii="Courier New" w:hAnsi="Courier New" w:cs="Courier New"/>
          <w:b/>
          <w:color w:val="000000" w:themeColor="text1"/>
          <w:sz w:val="28"/>
          <w:szCs w:val="28"/>
          <w:u w:val="single"/>
        </w:rPr>
        <w:t>a Ordem do di</w:t>
      </w:r>
      <w:r w:rsidR="00261082">
        <w:rPr>
          <w:rFonts w:ascii="Courier New" w:hAnsi="Courier New" w:cs="Courier New"/>
          <w:b/>
          <w:color w:val="000000" w:themeColor="text1"/>
          <w:sz w:val="28"/>
          <w:szCs w:val="28"/>
          <w:u w:val="single"/>
        </w:rPr>
        <w:t>a.</w:t>
      </w:r>
      <w:r w:rsidR="00263A33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57D7B" w:rsidRPr="00521D5C">
        <w:rPr>
          <w:rFonts w:ascii="Courier New" w:hAnsi="Courier New" w:cs="Courier New"/>
          <w:b/>
          <w:color w:val="000000" w:themeColor="text1"/>
          <w:sz w:val="28"/>
          <w:szCs w:val="28"/>
        </w:rPr>
        <w:t>NAS COMUNICAÇÕES DE LIDERANÇAS</w:t>
      </w:r>
      <w:bookmarkEnd w:id="0"/>
      <w:r w:rsidR="001B7DAD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1B7DAD" w:rsidRPr="00521D5C">
        <w:rPr>
          <w:rFonts w:ascii="Courier New" w:hAnsi="Courier New" w:cs="Courier New"/>
          <w:color w:val="000000" w:themeColor="text1"/>
          <w:sz w:val="28"/>
          <w:szCs w:val="28"/>
        </w:rPr>
        <w:t>não houve orador inscrito</w:t>
      </w:r>
      <w:r w:rsidR="001B7DAD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917DB6" w:rsidRPr="00521D5C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e </w:t>
      </w:r>
      <w:r w:rsidR="00457D7B" w:rsidRPr="00521D5C">
        <w:rPr>
          <w:rFonts w:ascii="Courier New" w:hAnsi="Courier New" w:cs="Courier New"/>
          <w:b/>
          <w:color w:val="000000" w:themeColor="text1"/>
          <w:sz w:val="28"/>
          <w:szCs w:val="28"/>
        </w:rPr>
        <w:t>NAS COMUNICAÇÕES PARLAMENTARES</w:t>
      </w:r>
      <w:r w:rsidR="001B7DAD">
        <w:rPr>
          <w:rFonts w:ascii="Courier New" w:hAnsi="Courier New" w:cs="Courier New"/>
          <w:b/>
          <w:color w:val="000000" w:themeColor="text1"/>
          <w:sz w:val="28"/>
          <w:szCs w:val="28"/>
        </w:rPr>
        <w:t>,</w:t>
      </w:r>
      <w:r w:rsidR="001B7DAD" w:rsidRPr="001B7DAD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1B7DAD">
        <w:rPr>
          <w:rFonts w:ascii="Courier New" w:hAnsi="Courier New" w:cs="Courier New"/>
          <w:b/>
          <w:color w:val="000000" w:themeColor="text1"/>
          <w:sz w:val="28"/>
          <w:szCs w:val="28"/>
        </w:rPr>
        <w:t>fez uso da palavra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 o Senhor Deputado Marcelo Cruz</w:t>
      </w:r>
      <w:r w:rsidR="008632E3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. </w:t>
      </w:r>
      <w:r w:rsidR="008632E3" w:rsidRPr="00922D38">
        <w:rPr>
          <w:rFonts w:ascii="Courier New" w:hAnsi="Courier New" w:cs="Courier New"/>
          <w:color w:val="000000" w:themeColor="text1"/>
          <w:sz w:val="28"/>
          <w:szCs w:val="28"/>
          <w:u w:val="single"/>
        </w:rPr>
        <w:t>Nada mais havendo a tratar</w:t>
      </w:r>
      <w:r w:rsidR="008632E3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>o Senhor Presidente</w:t>
      </w:r>
      <w:r w:rsidR="00964377">
        <w:rPr>
          <w:rFonts w:ascii="Courier New" w:hAnsi="Courier New" w:cs="Courier New"/>
          <w:color w:val="000000" w:themeColor="text1"/>
          <w:sz w:val="28"/>
          <w:szCs w:val="28"/>
        </w:rPr>
        <w:t xml:space="preserve"> antes de encerrar</w:t>
      </w:r>
      <w:r w:rsidR="00FF11BF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convocou sessão </w:t>
      </w:r>
      <w:r w:rsidR="00493DF9" w:rsidRPr="00521D5C">
        <w:rPr>
          <w:rFonts w:ascii="Courier New" w:hAnsi="Courier New" w:cs="Courier New"/>
          <w:color w:val="000000" w:themeColor="text1"/>
          <w:sz w:val="28"/>
          <w:szCs w:val="28"/>
        </w:rPr>
        <w:t>Extra</w:t>
      </w:r>
      <w:r w:rsidR="00925D1D" w:rsidRPr="00521D5C">
        <w:rPr>
          <w:rFonts w:ascii="Courier New" w:hAnsi="Courier New" w:cs="Courier New"/>
          <w:color w:val="000000" w:themeColor="text1"/>
          <w:sz w:val="28"/>
          <w:szCs w:val="28"/>
        </w:rPr>
        <w:t>ordinária para</w:t>
      </w:r>
      <w:r w:rsidR="00603807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93DF9" w:rsidRPr="00521D5C">
        <w:rPr>
          <w:rFonts w:ascii="Courier New" w:hAnsi="Courier New" w:cs="Courier New"/>
          <w:color w:val="000000" w:themeColor="text1"/>
          <w:sz w:val="28"/>
          <w:szCs w:val="28"/>
        </w:rPr>
        <w:t>logo em segu</w:t>
      </w:r>
      <w:r w:rsidR="00BB7EE4">
        <w:rPr>
          <w:rFonts w:ascii="Courier New" w:hAnsi="Courier New" w:cs="Courier New"/>
          <w:color w:val="000000" w:themeColor="text1"/>
          <w:sz w:val="28"/>
          <w:szCs w:val="28"/>
        </w:rPr>
        <w:t>ida a fim de apreciar em segundo turno de</w:t>
      </w:r>
      <w:r w:rsidR="00493DF9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discussão e </w:t>
      </w:r>
      <w:bookmarkStart w:id="1" w:name="_GoBack"/>
      <w:bookmarkEnd w:id="1"/>
      <w:r w:rsidR="00493DF9" w:rsidRPr="00521D5C">
        <w:rPr>
          <w:rFonts w:ascii="Courier New" w:hAnsi="Courier New" w:cs="Courier New"/>
          <w:color w:val="000000" w:themeColor="text1"/>
          <w:sz w:val="28"/>
          <w:szCs w:val="28"/>
        </w:rPr>
        <w:t>votação, as matérias apreciadas</w:t>
      </w:r>
      <w:r w:rsidR="00922D38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BB7EE4">
        <w:rPr>
          <w:rFonts w:ascii="Courier New" w:hAnsi="Courier New" w:cs="Courier New"/>
          <w:color w:val="000000" w:themeColor="text1"/>
          <w:sz w:val="28"/>
          <w:szCs w:val="28"/>
        </w:rPr>
        <w:t>n</w:t>
      </w:r>
      <w:r w:rsidR="00E00DE8">
        <w:rPr>
          <w:rFonts w:ascii="Courier New" w:hAnsi="Courier New" w:cs="Courier New"/>
          <w:color w:val="000000" w:themeColor="text1"/>
          <w:sz w:val="28"/>
          <w:szCs w:val="28"/>
        </w:rPr>
        <w:t xml:space="preserve">esta </w:t>
      </w:r>
      <w:r w:rsidR="00493DF9" w:rsidRPr="00521D5C">
        <w:rPr>
          <w:rFonts w:ascii="Courier New" w:hAnsi="Courier New" w:cs="Courier New"/>
          <w:color w:val="000000" w:themeColor="text1"/>
          <w:sz w:val="28"/>
          <w:szCs w:val="28"/>
        </w:rPr>
        <w:t>sessão</w:t>
      </w:r>
      <w:r w:rsidR="00FA6684" w:rsidRPr="00521D5C">
        <w:rPr>
          <w:rFonts w:ascii="Courier New" w:hAnsi="Courier New" w:cs="Courier New"/>
          <w:b/>
          <w:color w:val="000000" w:themeColor="text1"/>
          <w:sz w:val="28"/>
          <w:szCs w:val="28"/>
        </w:rPr>
        <w:t>.</w:t>
      </w:r>
      <w:r w:rsidR="00FA6684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Para constar, </w:t>
      </w:r>
      <w:r w:rsidR="00395A8B" w:rsidRPr="00521D5C">
        <w:rPr>
          <w:rFonts w:ascii="Courier New" w:hAnsi="Courier New" w:cs="Courier New"/>
          <w:color w:val="000000" w:themeColor="text1"/>
          <w:sz w:val="28"/>
          <w:szCs w:val="28"/>
        </w:rPr>
        <w:t>Eu, S</w:t>
      </w:r>
      <w:r w:rsidR="008632E3" w:rsidRPr="00521D5C">
        <w:rPr>
          <w:rFonts w:ascii="Courier New" w:hAnsi="Courier New" w:cs="Courier New"/>
          <w:color w:val="000000" w:themeColor="text1"/>
          <w:sz w:val="28"/>
          <w:szCs w:val="28"/>
        </w:rPr>
        <w:t>egundo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Secretário</w:t>
      </w:r>
      <w:r w:rsidR="00E2662D" w:rsidRPr="00521D5C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E00DE8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8632E3" w:rsidRPr="00521D5C">
        <w:rPr>
          <w:rFonts w:ascii="Courier New" w:hAnsi="Courier New" w:cs="Courier New"/>
          <w:color w:val="000000" w:themeColor="text1"/>
          <w:sz w:val="28"/>
          <w:szCs w:val="28"/>
        </w:rPr>
        <w:t>elaborei a presente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ata, que após lida e aprovada</w:t>
      </w:r>
      <w:r w:rsidR="00E215EA" w:rsidRPr="00521D5C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será devidamente assinada</w:t>
      </w:r>
      <w:r w:rsidR="00F659C8" w:rsidRPr="00521D5C">
        <w:rPr>
          <w:rFonts w:ascii="Courier New" w:hAnsi="Courier New" w:cs="Courier New"/>
          <w:color w:val="000000" w:themeColor="text1"/>
          <w:sz w:val="28"/>
          <w:szCs w:val="28"/>
        </w:rPr>
        <w:t>. Plenário das Deliberações à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s </w:t>
      </w:r>
      <w:r w:rsidR="00D90AF0" w:rsidRPr="00521D5C">
        <w:rPr>
          <w:rFonts w:ascii="Courier New" w:hAnsi="Courier New" w:cs="Courier New"/>
          <w:color w:val="000000" w:themeColor="text1"/>
          <w:sz w:val="28"/>
          <w:szCs w:val="28"/>
        </w:rPr>
        <w:t>dez</w:t>
      </w:r>
      <w:r w:rsidR="00AA3859">
        <w:rPr>
          <w:rFonts w:ascii="Courier New" w:hAnsi="Courier New" w:cs="Courier New"/>
          <w:color w:val="000000" w:themeColor="text1"/>
          <w:sz w:val="28"/>
          <w:szCs w:val="28"/>
        </w:rPr>
        <w:t>e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>nove</w:t>
      </w:r>
      <w:r w:rsidR="00D90AF0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horas e 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>cinquent</w:t>
      </w:r>
      <w:r w:rsidR="00FF11BF">
        <w:rPr>
          <w:rFonts w:ascii="Courier New" w:hAnsi="Courier New" w:cs="Courier New"/>
          <w:color w:val="000000" w:themeColor="text1"/>
          <w:sz w:val="28"/>
          <w:szCs w:val="28"/>
        </w:rPr>
        <w:t>a</w:t>
      </w:r>
      <w:r w:rsidR="00493DF9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e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 xml:space="preserve"> cinco</w:t>
      </w:r>
      <w:r w:rsidR="00493DF9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3A57C5">
        <w:rPr>
          <w:rFonts w:ascii="Courier New" w:hAnsi="Courier New" w:cs="Courier New"/>
          <w:color w:val="000000" w:themeColor="text1"/>
          <w:sz w:val="28"/>
          <w:szCs w:val="28"/>
        </w:rPr>
        <w:t>minutos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do dia </w:t>
      </w:r>
      <w:r w:rsidR="001B7DAD">
        <w:rPr>
          <w:rFonts w:ascii="Courier New" w:hAnsi="Courier New" w:cs="Courier New"/>
          <w:color w:val="000000" w:themeColor="text1"/>
          <w:sz w:val="28"/>
          <w:szCs w:val="28"/>
        </w:rPr>
        <w:t>quinze</w:t>
      </w:r>
      <w:r w:rsidR="007A3004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de </w:t>
      </w:r>
      <w:r w:rsidR="003A57C5">
        <w:rPr>
          <w:rFonts w:ascii="Courier New" w:hAnsi="Courier New" w:cs="Courier New"/>
          <w:color w:val="000000" w:themeColor="text1"/>
          <w:sz w:val="28"/>
          <w:szCs w:val="28"/>
        </w:rPr>
        <w:t>junho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do ano de dois mil e vinte</w:t>
      </w:r>
      <w:r w:rsidR="00F659C8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e um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>.</w:t>
      </w:r>
    </w:p>
    <w:sectPr w:rsidR="00C72C93" w:rsidRPr="00FF5906" w:rsidSect="003D6A04">
      <w:headerReference w:type="default" r:id="rId8"/>
      <w:pgSz w:w="11906" w:h="16838"/>
      <w:pgMar w:top="4536" w:right="907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2D0" w:rsidRDefault="000102D0" w:rsidP="00457D7B">
      <w:r>
        <w:separator/>
      </w:r>
    </w:p>
  </w:endnote>
  <w:endnote w:type="continuationSeparator" w:id="0">
    <w:p w:rsidR="000102D0" w:rsidRDefault="000102D0" w:rsidP="0045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2D0" w:rsidRDefault="000102D0" w:rsidP="00457D7B">
      <w:r>
        <w:separator/>
      </w:r>
    </w:p>
  </w:footnote>
  <w:footnote w:type="continuationSeparator" w:id="0">
    <w:p w:rsidR="000102D0" w:rsidRDefault="000102D0" w:rsidP="0045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17" w:type="dxa"/>
      <w:tblInd w:w="-92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9"/>
      <w:gridCol w:w="3969"/>
      <w:gridCol w:w="425"/>
      <w:gridCol w:w="864"/>
      <w:gridCol w:w="5220"/>
    </w:tblGrid>
    <w:tr w:rsidR="006E34E5" w:rsidRPr="00A00023" w:rsidTr="006E34E5">
      <w:trPr>
        <w:trHeight w:val="1612"/>
      </w:trPr>
      <w:tc>
        <w:tcPr>
          <w:tcW w:w="1139" w:type="dxa"/>
        </w:tcPr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 xml:space="preserve">    </w:t>
          </w:r>
          <w:r w:rsidRPr="008503FC">
            <w:rPr>
              <w:rFonts w:ascii="Courier New" w:hAnsi="Courier New" w:cs="Courier New"/>
            </w:rPr>
            <w:object w:dxaOrig="3900" w:dyaOrig="53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5pt;height:86.25pt" fillcolor="window">
                <v:imagedata r:id="rId1" o:title=""/>
              </v:shape>
              <o:OLEObject Type="Embed" ProgID="PBrush" ShapeID="_x0000_i1025" DrawAspect="Content" ObjectID="_1685452176" r:id="rId2"/>
            </w:object>
          </w:r>
          <w:r>
            <w:rPr>
              <w:rFonts w:ascii="Courier New" w:hAnsi="Courier New" w:cs="Courier New"/>
              <w:b/>
              <w:sz w:val="28"/>
              <w:szCs w:val="28"/>
            </w:rPr>
            <w:t xml:space="preserve">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3969" w:type="dxa"/>
        </w:tcPr>
        <w:p w:rsidR="006E34E5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ESTADO DE RONDÔNIA</w:t>
          </w:r>
        </w:p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ASSEMBLÉIA LEGISLATIVA</w:t>
          </w:r>
        </w:p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Folha de Ata </w:t>
          </w:r>
        </w:p>
      </w:tc>
      <w:tc>
        <w:tcPr>
          <w:tcW w:w="425" w:type="dxa"/>
        </w:tcPr>
        <w:p w:rsidR="006E34E5" w:rsidRPr="00A00023" w:rsidRDefault="006E34E5" w:rsidP="006E34E5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Default="006E34E5" w:rsidP="006E34E5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Default="006E34E5" w:rsidP="006E34E5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Pr="00A00023" w:rsidRDefault="0048178B" w:rsidP="006E34E5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object w:dxaOrig="4320" w:dyaOrig="4320">
              <v:shape id="_x0000_i1026" type="#_x0000_t75" style="width:8.25pt;height:53.25pt" fillcolor="window">
                <v:imagedata r:id="rId3" o:title=""/>
              </v:shape>
              <o:OLEObject Type="Embed" ProgID="Unknown" ShapeID="_x0000_i1026" DrawAspect="Content" ObjectID="_1685452177" r:id="rId4">
                <o:FieldCodes>\s</o:FieldCodes>
              </o:OLEObject>
            </w:object>
          </w:r>
        </w:p>
      </w:tc>
      <w:tc>
        <w:tcPr>
          <w:tcW w:w="864" w:type="dxa"/>
        </w:tcPr>
        <w:p w:rsidR="006E34E5" w:rsidRPr="00A00023" w:rsidRDefault="0048178B" w:rsidP="006E34E5">
          <w:pPr>
            <w:pStyle w:val="Legenda"/>
            <w:ind w:left="-70" w:right="-1"/>
            <w:jc w:val="both"/>
            <w:rPr>
              <w:rFonts w:ascii="Courier New" w:hAnsi="Courier New" w:cs="Courier New"/>
              <w:sz w:val="28"/>
              <w:szCs w:val="28"/>
            </w:rPr>
          </w:pPr>
          <w:r>
            <w:rPr>
              <w:rFonts w:ascii="Courier New" w:hAnsi="Courier New" w:cs="Courier New"/>
              <w:sz w:val="28"/>
              <w:szCs w:val="28"/>
              <w:vertAlign w:val="superscript"/>
            </w:rPr>
            <w:t xml:space="preserve"> </w:t>
          </w:r>
        </w:p>
      </w:tc>
      <w:tc>
        <w:tcPr>
          <w:tcW w:w="5220" w:type="dxa"/>
        </w:tcPr>
        <w:p w:rsidR="006E34E5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________________Presidente                                                            </w:t>
          </w:r>
        </w:p>
        <w:p w:rsidR="006E34E5" w:rsidRPr="00A00023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_______________1ºSecretário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6E34E5" w:rsidRPr="00A00023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_______________2ºSecretário</w:t>
          </w:r>
        </w:p>
      </w:tc>
    </w:tr>
  </w:tbl>
  <w:p w:rsidR="006E34E5" w:rsidRPr="00A00023" w:rsidRDefault="0048178B" w:rsidP="006E34E5">
    <w:pPr>
      <w:ind w:left="-70" w:right="-1"/>
      <w:jc w:val="both"/>
      <w:rPr>
        <w:rFonts w:ascii="Courier New" w:hAnsi="Courier New" w:cs="Courier New"/>
        <w:b/>
        <w:sz w:val="28"/>
        <w:szCs w:val="28"/>
      </w:rPr>
    </w:pPr>
    <w:r w:rsidRPr="00A00023">
      <w:rPr>
        <w:rFonts w:ascii="Courier New" w:hAnsi="Courier New" w:cs="Courier New"/>
        <w:b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tbl>
    <w:tblPr>
      <w:tblpPr w:leftFromText="141" w:rightFromText="141" w:vertAnchor="text" w:horzAnchor="margin" w:tblpX="-216" w:tblpY="-19"/>
      <w:tblW w:w="10548" w:type="dxa"/>
      <w:tblBorders>
        <w:top w:val="single" w:sz="4" w:space="0" w:color="auto"/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40"/>
      <w:gridCol w:w="720"/>
      <w:gridCol w:w="540"/>
      <w:gridCol w:w="900"/>
      <w:gridCol w:w="900"/>
      <w:gridCol w:w="1764"/>
      <w:gridCol w:w="709"/>
      <w:gridCol w:w="567"/>
      <w:gridCol w:w="1215"/>
      <w:gridCol w:w="594"/>
      <w:gridCol w:w="1199"/>
    </w:tblGrid>
    <w:tr w:rsidR="006E34E5" w:rsidRPr="00A00023" w:rsidTr="006E34E5">
      <w:trPr>
        <w:trHeight w:val="345"/>
      </w:trPr>
      <w:tc>
        <w:tcPr>
          <w:tcW w:w="144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  <w:t>ATA Nº</w:t>
          </w:r>
        </w:p>
      </w:tc>
      <w:tc>
        <w:tcPr>
          <w:tcW w:w="72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B77ED8" w:rsidP="00BA5D53">
          <w:pPr>
            <w:ind w:right="-1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>26</w:t>
          </w:r>
          <w:r w:rsidR="001F6E40">
            <w:rPr>
              <w:rFonts w:ascii="Courier New" w:hAnsi="Courier New" w:cs="Courier New"/>
              <w:b/>
              <w:bCs/>
              <w:sz w:val="28"/>
              <w:szCs w:val="28"/>
            </w:rPr>
            <w:t>9</w:t>
          </w:r>
        </w:p>
      </w:tc>
      <w:tc>
        <w:tcPr>
          <w:tcW w:w="54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B1598A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90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1F6E40" w:rsidP="00507793">
          <w:pPr>
            <w:ind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15</w:t>
          </w:r>
        </w:p>
      </w:tc>
      <w:tc>
        <w:tcPr>
          <w:tcW w:w="90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48178B" w:rsidP="00B1598A">
          <w:pPr>
            <w:ind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176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5104E6" w:rsidP="008761A0">
          <w:pPr>
            <w:ind w:left="-70"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 </w:t>
          </w:r>
          <w:r w:rsidR="008761A0">
            <w:rPr>
              <w:rFonts w:ascii="Courier New" w:hAnsi="Courier New" w:cs="Courier New"/>
              <w:b/>
              <w:bCs/>
              <w:sz w:val="28"/>
              <w:szCs w:val="28"/>
            </w:rPr>
            <w:t>JUNHO</w:t>
          </w:r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20</w:t>
          </w:r>
          <w:r>
            <w:rPr>
              <w:rFonts w:ascii="Courier New" w:hAnsi="Courier New" w:cs="Courier New"/>
              <w:b/>
              <w:sz w:val="28"/>
              <w:szCs w:val="28"/>
            </w:rPr>
            <w:t>21</w:t>
          </w:r>
        </w:p>
      </w:tc>
      <w:tc>
        <w:tcPr>
          <w:tcW w:w="59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FL</w:t>
          </w:r>
        </w:p>
      </w:tc>
      <w:tc>
        <w:tcPr>
          <w:tcW w:w="119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 </w:t>
          </w:r>
          <w:r w:rsidR="00540CED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begin"/>
          </w:r>
          <w:r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instrText>PAGE   \* MERGEFORMAT</w:instrText>
          </w:r>
          <w:r w:rsidR="00540CED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separate"/>
          </w:r>
          <w:r w:rsidR="00FB3CE0">
            <w:rPr>
              <w:rFonts w:ascii="Courier New" w:hAnsi="Courier New" w:cs="Courier New"/>
              <w:b/>
              <w:bCs/>
              <w:noProof/>
              <w:sz w:val="28"/>
              <w:szCs w:val="28"/>
            </w:rPr>
            <w:t>12</w:t>
          </w:r>
          <w:r w:rsidR="00540CED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end"/>
          </w:r>
        </w:p>
      </w:tc>
    </w:tr>
  </w:tbl>
  <w:p w:rsidR="006E34E5" w:rsidRDefault="006E34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49C"/>
    <w:multiLevelType w:val="hybridMultilevel"/>
    <w:tmpl w:val="7B365CC2"/>
    <w:lvl w:ilvl="0" w:tplc="32901FCC">
      <w:start w:val="1"/>
      <w:numFmt w:val="decimal"/>
      <w:lvlText w:val="%1 - "/>
      <w:lvlJc w:val="left"/>
      <w:pPr>
        <w:ind w:left="501" w:hanging="360"/>
      </w:p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D7B"/>
    <w:rsid w:val="00001F3F"/>
    <w:rsid w:val="0000358C"/>
    <w:rsid w:val="000102D0"/>
    <w:rsid w:val="0001126E"/>
    <w:rsid w:val="00014B5A"/>
    <w:rsid w:val="00015E05"/>
    <w:rsid w:val="00016F84"/>
    <w:rsid w:val="00020D73"/>
    <w:rsid w:val="000238CD"/>
    <w:rsid w:val="00023D87"/>
    <w:rsid w:val="00026A20"/>
    <w:rsid w:val="00030604"/>
    <w:rsid w:val="00033107"/>
    <w:rsid w:val="00035550"/>
    <w:rsid w:val="0005135A"/>
    <w:rsid w:val="000567FE"/>
    <w:rsid w:val="0006088D"/>
    <w:rsid w:val="00061610"/>
    <w:rsid w:val="0006331A"/>
    <w:rsid w:val="00063792"/>
    <w:rsid w:val="00064996"/>
    <w:rsid w:val="0006606D"/>
    <w:rsid w:val="00067AC0"/>
    <w:rsid w:val="00072945"/>
    <w:rsid w:val="0007327E"/>
    <w:rsid w:val="00074E5A"/>
    <w:rsid w:val="00075EB4"/>
    <w:rsid w:val="00076A7E"/>
    <w:rsid w:val="0008202B"/>
    <w:rsid w:val="00083ADF"/>
    <w:rsid w:val="00084EC8"/>
    <w:rsid w:val="00087100"/>
    <w:rsid w:val="000A3CAF"/>
    <w:rsid w:val="000B01BA"/>
    <w:rsid w:val="000B2F6D"/>
    <w:rsid w:val="000B7F04"/>
    <w:rsid w:val="000C073B"/>
    <w:rsid w:val="000C1144"/>
    <w:rsid w:val="000D0C74"/>
    <w:rsid w:val="000D7528"/>
    <w:rsid w:val="000E21F7"/>
    <w:rsid w:val="000E2203"/>
    <w:rsid w:val="000E22D8"/>
    <w:rsid w:val="000F251B"/>
    <w:rsid w:val="000F3E3E"/>
    <w:rsid w:val="00107635"/>
    <w:rsid w:val="001158A7"/>
    <w:rsid w:val="00127202"/>
    <w:rsid w:val="00150007"/>
    <w:rsid w:val="001504C3"/>
    <w:rsid w:val="00150C3D"/>
    <w:rsid w:val="001521F2"/>
    <w:rsid w:val="001630B1"/>
    <w:rsid w:val="001639D3"/>
    <w:rsid w:val="001650DF"/>
    <w:rsid w:val="0018460D"/>
    <w:rsid w:val="001879C9"/>
    <w:rsid w:val="00196120"/>
    <w:rsid w:val="0019710E"/>
    <w:rsid w:val="001972F9"/>
    <w:rsid w:val="001A55F0"/>
    <w:rsid w:val="001A7114"/>
    <w:rsid w:val="001B75A6"/>
    <w:rsid w:val="001B7DAD"/>
    <w:rsid w:val="001C2DBD"/>
    <w:rsid w:val="001C5068"/>
    <w:rsid w:val="001D2430"/>
    <w:rsid w:val="001D56C1"/>
    <w:rsid w:val="001D7490"/>
    <w:rsid w:val="001E03BE"/>
    <w:rsid w:val="001E0D08"/>
    <w:rsid w:val="001F03AC"/>
    <w:rsid w:val="001F5272"/>
    <w:rsid w:val="001F6E40"/>
    <w:rsid w:val="001F6EAB"/>
    <w:rsid w:val="002032BB"/>
    <w:rsid w:val="002037D9"/>
    <w:rsid w:val="00205E9E"/>
    <w:rsid w:val="002069B8"/>
    <w:rsid w:val="002107FE"/>
    <w:rsid w:val="002108C9"/>
    <w:rsid w:val="002126DE"/>
    <w:rsid w:val="002166A9"/>
    <w:rsid w:val="00220AD8"/>
    <w:rsid w:val="00221B40"/>
    <w:rsid w:val="00221FCB"/>
    <w:rsid w:val="00222E61"/>
    <w:rsid w:val="002254C7"/>
    <w:rsid w:val="0022649A"/>
    <w:rsid w:val="002353A7"/>
    <w:rsid w:val="00236143"/>
    <w:rsid w:val="002420CF"/>
    <w:rsid w:val="00243C77"/>
    <w:rsid w:val="002440BF"/>
    <w:rsid w:val="0025011B"/>
    <w:rsid w:val="00251495"/>
    <w:rsid w:val="00254AD1"/>
    <w:rsid w:val="00254D6D"/>
    <w:rsid w:val="002601D1"/>
    <w:rsid w:val="00261082"/>
    <w:rsid w:val="00263A33"/>
    <w:rsid w:val="00264113"/>
    <w:rsid w:val="002669D1"/>
    <w:rsid w:val="00267AEF"/>
    <w:rsid w:val="00270DCF"/>
    <w:rsid w:val="00273A04"/>
    <w:rsid w:val="00273D8D"/>
    <w:rsid w:val="002753F2"/>
    <w:rsid w:val="002853BE"/>
    <w:rsid w:val="00286F60"/>
    <w:rsid w:val="00293086"/>
    <w:rsid w:val="002A0653"/>
    <w:rsid w:val="002A18E1"/>
    <w:rsid w:val="002A2B41"/>
    <w:rsid w:val="002A3830"/>
    <w:rsid w:val="002A572E"/>
    <w:rsid w:val="002C12B6"/>
    <w:rsid w:val="002C3C1E"/>
    <w:rsid w:val="002C698F"/>
    <w:rsid w:val="002C6A5B"/>
    <w:rsid w:val="002C6EBB"/>
    <w:rsid w:val="002C7D67"/>
    <w:rsid w:val="002D19B8"/>
    <w:rsid w:val="002D3D29"/>
    <w:rsid w:val="002D3F41"/>
    <w:rsid w:val="002D65B2"/>
    <w:rsid w:val="002F5BA2"/>
    <w:rsid w:val="002F77FE"/>
    <w:rsid w:val="00300832"/>
    <w:rsid w:val="003030CF"/>
    <w:rsid w:val="0030555C"/>
    <w:rsid w:val="00314818"/>
    <w:rsid w:val="00317869"/>
    <w:rsid w:val="003201EB"/>
    <w:rsid w:val="003308DB"/>
    <w:rsid w:val="003312E9"/>
    <w:rsid w:val="0033380F"/>
    <w:rsid w:val="003360FD"/>
    <w:rsid w:val="00345746"/>
    <w:rsid w:val="003457CC"/>
    <w:rsid w:val="00353568"/>
    <w:rsid w:val="00354DD0"/>
    <w:rsid w:val="0035522E"/>
    <w:rsid w:val="0036052F"/>
    <w:rsid w:val="003629F6"/>
    <w:rsid w:val="00365740"/>
    <w:rsid w:val="00373C68"/>
    <w:rsid w:val="00376054"/>
    <w:rsid w:val="00395510"/>
    <w:rsid w:val="00395A8B"/>
    <w:rsid w:val="003A1C0F"/>
    <w:rsid w:val="003A1CA7"/>
    <w:rsid w:val="003A5065"/>
    <w:rsid w:val="003A57C5"/>
    <w:rsid w:val="003A5D8F"/>
    <w:rsid w:val="003A67D4"/>
    <w:rsid w:val="003C17E6"/>
    <w:rsid w:val="003C5F3B"/>
    <w:rsid w:val="003C6E82"/>
    <w:rsid w:val="003D0FFB"/>
    <w:rsid w:val="003D6672"/>
    <w:rsid w:val="003D6A04"/>
    <w:rsid w:val="003D70CD"/>
    <w:rsid w:val="003D75C4"/>
    <w:rsid w:val="003E0458"/>
    <w:rsid w:val="003F3281"/>
    <w:rsid w:val="00401243"/>
    <w:rsid w:val="00407A59"/>
    <w:rsid w:val="00415D68"/>
    <w:rsid w:val="0041704F"/>
    <w:rsid w:val="00420AED"/>
    <w:rsid w:val="00431CE0"/>
    <w:rsid w:val="00432472"/>
    <w:rsid w:val="00433109"/>
    <w:rsid w:val="00440380"/>
    <w:rsid w:val="00440A83"/>
    <w:rsid w:val="00441BF4"/>
    <w:rsid w:val="00442944"/>
    <w:rsid w:val="00446879"/>
    <w:rsid w:val="004517AB"/>
    <w:rsid w:val="00457D7B"/>
    <w:rsid w:val="00465906"/>
    <w:rsid w:val="00471D51"/>
    <w:rsid w:val="0048178B"/>
    <w:rsid w:val="00483B82"/>
    <w:rsid w:val="004875EC"/>
    <w:rsid w:val="0049318A"/>
    <w:rsid w:val="0049322D"/>
    <w:rsid w:val="004939E1"/>
    <w:rsid w:val="00493DF9"/>
    <w:rsid w:val="00497B50"/>
    <w:rsid w:val="004A2130"/>
    <w:rsid w:val="004A2358"/>
    <w:rsid w:val="004A2944"/>
    <w:rsid w:val="004B4191"/>
    <w:rsid w:val="004C4696"/>
    <w:rsid w:val="004C46D3"/>
    <w:rsid w:val="004C4A4D"/>
    <w:rsid w:val="004C62CF"/>
    <w:rsid w:val="004C75E7"/>
    <w:rsid w:val="004C785F"/>
    <w:rsid w:val="004E1C9D"/>
    <w:rsid w:val="004E1FFF"/>
    <w:rsid w:val="004E233F"/>
    <w:rsid w:val="004E27A1"/>
    <w:rsid w:val="004E3C8E"/>
    <w:rsid w:val="004E46AD"/>
    <w:rsid w:val="004E590A"/>
    <w:rsid w:val="004F02D0"/>
    <w:rsid w:val="004F1998"/>
    <w:rsid w:val="004F61F1"/>
    <w:rsid w:val="004F787B"/>
    <w:rsid w:val="005055B5"/>
    <w:rsid w:val="00506B9C"/>
    <w:rsid w:val="00507793"/>
    <w:rsid w:val="0051022F"/>
    <w:rsid w:val="005104E6"/>
    <w:rsid w:val="00511D6E"/>
    <w:rsid w:val="00513569"/>
    <w:rsid w:val="00513F97"/>
    <w:rsid w:val="0051547F"/>
    <w:rsid w:val="005156E2"/>
    <w:rsid w:val="00517877"/>
    <w:rsid w:val="00521D5C"/>
    <w:rsid w:val="005230C1"/>
    <w:rsid w:val="00526EFC"/>
    <w:rsid w:val="005338CC"/>
    <w:rsid w:val="005372DD"/>
    <w:rsid w:val="005373CA"/>
    <w:rsid w:val="00540CED"/>
    <w:rsid w:val="005421BE"/>
    <w:rsid w:val="00543A25"/>
    <w:rsid w:val="005461FE"/>
    <w:rsid w:val="005538BB"/>
    <w:rsid w:val="00555A80"/>
    <w:rsid w:val="0055609C"/>
    <w:rsid w:val="0055637B"/>
    <w:rsid w:val="0056079A"/>
    <w:rsid w:val="00560DAB"/>
    <w:rsid w:val="005631ED"/>
    <w:rsid w:val="0056422B"/>
    <w:rsid w:val="00564BFA"/>
    <w:rsid w:val="005662C3"/>
    <w:rsid w:val="0057222C"/>
    <w:rsid w:val="00572BCF"/>
    <w:rsid w:val="00572C9E"/>
    <w:rsid w:val="00581B01"/>
    <w:rsid w:val="005905A1"/>
    <w:rsid w:val="00595781"/>
    <w:rsid w:val="005A1FB4"/>
    <w:rsid w:val="005A23BA"/>
    <w:rsid w:val="005A440A"/>
    <w:rsid w:val="005B15FC"/>
    <w:rsid w:val="005B229A"/>
    <w:rsid w:val="005B5804"/>
    <w:rsid w:val="005B710F"/>
    <w:rsid w:val="005C2676"/>
    <w:rsid w:val="005C5963"/>
    <w:rsid w:val="005C6DEB"/>
    <w:rsid w:val="005D184C"/>
    <w:rsid w:val="005D46B1"/>
    <w:rsid w:val="005D56BB"/>
    <w:rsid w:val="005E3D65"/>
    <w:rsid w:val="005F1985"/>
    <w:rsid w:val="005F293B"/>
    <w:rsid w:val="005F361A"/>
    <w:rsid w:val="00601101"/>
    <w:rsid w:val="00602584"/>
    <w:rsid w:val="00603807"/>
    <w:rsid w:val="00603D15"/>
    <w:rsid w:val="00610CB7"/>
    <w:rsid w:val="006229C9"/>
    <w:rsid w:val="00626A29"/>
    <w:rsid w:val="00643B87"/>
    <w:rsid w:val="00645660"/>
    <w:rsid w:val="0065423C"/>
    <w:rsid w:val="00654BC3"/>
    <w:rsid w:val="0065566B"/>
    <w:rsid w:val="0065629D"/>
    <w:rsid w:val="00657859"/>
    <w:rsid w:val="00657F2D"/>
    <w:rsid w:val="00662FB0"/>
    <w:rsid w:val="00664A68"/>
    <w:rsid w:val="00664C2F"/>
    <w:rsid w:val="00664E68"/>
    <w:rsid w:val="006657A2"/>
    <w:rsid w:val="0067014F"/>
    <w:rsid w:val="006711AA"/>
    <w:rsid w:val="006907D8"/>
    <w:rsid w:val="00696103"/>
    <w:rsid w:val="006A3280"/>
    <w:rsid w:val="006B0583"/>
    <w:rsid w:val="006B0A28"/>
    <w:rsid w:val="006B37EC"/>
    <w:rsid w:val="006D3000"/>
    <w:rsid w:val="006D5155"/>
    <w:rsid w:val="006D74D6"/>
    <w:rsid w:val="006E0D4B"/>
    <w:rsid w:val="006E1538"/>
    <w:rsid w:val="006E1957"/>
    <w:rsid w:val="006E1A77"/>
    <w:rsid w:val="006E22BB"/>
    <w:rsid w:val="006E34E5"/>
    <w:rsid w:val="006E4CF4"/>
    <w:rsid w:val="006F44B4"/>
    <w:rsid w:val="007050B9"/>
    <w:rsid w:val="00705FC6"/>
    <w:rsid w:val="00712950"/>
    <w:rsid w:val="00714E6C"/>
    <w:rsid w:val="00730576"/>
    <w:rsid w:val="00736A0F"/>
    <w:rsid w:val="007416B3"/>
    <w:rsid w:val="00742BB8"/>
    <w:rsid w:val="0074448B"/>
    <w:rsid w:val="0074681A"/>
    <w:rsid w:val="00755690"/>
    <w:rsid w:val="007620D0"/>
    <w:rsid w:val="00771D02"/>
    <w:rsid w:val="00775888"/>
    <w:rsid w:val="00780665"/>
    <w:rsid w:val="00780824"/>
    <w:rsid w:val="00783499"/>
    <w:rsid w:val="007838D6"/>
    <w:rsid w:val="00784D14"/>
    <w:rsid w:val="00794DA5"/>
    <w:rsid w:val="00795394"/>
    <w:rsid w:val="00795FB8"/>
    <w:rsid w:val="007963E6"/>
    <w:rsid w:val="007A3004"/>
    <w:rsid w:val="007B37A4"/>
    <w:rsid w:val="007B392F"/>
    <w:rsid w:val="007C23BB"/>
    <w:rsid w:val="007D00D1"/>
    <w:rsid w:val="007D3277"/>
    <w:rsid w:val="007D71CD"/>
    <w:rsid w:val="007E130E"/>
    <w:rsid w:val="007E5121"/>
    <w:rsid w:val="0080216B"/>
    <w:rsid w:val="0080246A"/>
    <w:rsid w:val="0080516A"/>
    <w:rsid w:val="00810D36"/>
    <w:rsid w:val="008160FE"/>
    <w:rsid w:val="008239C7"/>
    <w:rsid w:val="00823F8E"/>
    <w:rsid w:val="0082713C"/>
    <w:rsid w:val="00830B1E"/>
    <w:rsid w:val="00830FD0"/>
    <w:rsid w:val="00832C3A"/>
    <w:rsid w:val="00834DE1"/>
    <w:rsid w:val="00836F28"/>
    <w:rsid w:val="008411B1"/>
    <w:rsid w:val="00843E62"/>
    <w:rsid w:val="0085009F"/>
    <w:rsid w:val="00850B9E"/>
    <w:rsid w:val="008533A0"/>
    <w:rsid w:val="00860E6D"/>
    <w:rsid w:val="0086102A"/>
    <w:rsid w:val="008632E3"/>
    <w:rsid w:val="0087025A"/>
    <w:rsid w:val="008719DA"/>
    <w:rsid w:val="0087269C"/>
    <w:rsid w:val="00875B6F"/>
    <w:rsid w:val="008761A0"/>
    <w:rsid w:val="00891F3F"/>
    <w:rsid w:val="008958EE"/>
    <w:rsid w:val="008970ED"/>
    <w:rsid w:val="008A2440"/>
    <w:rsid w:val="008A331D"/>
    <w:rsid w:val="008A4D53"/>
    <w:rsid w:val="008B0269"/>
    <w:rsid w:val="008B17CC"/>
    <w:rsid w:val="008B35E9"/>
    <w:rsid w:val="008B57AC"/>
    <w:rsid w:val="008B6B20"/>
    <w:rsid w:val="008C037B"/>
    <w:rsid w:val="008C0994"/>
    <w:rsid w:val="008C5C32"/>
    <w:rsid w:val="008D08B1"/>
    <w:rsid w:val="008D3D5A"/>
    <w:rsid w:val="008E082E"/>
    <w:rsid w:val="008E2ADB"/>
    <w:rsid w:val="008E3AC2"/>
    <w:rsid w:val="008F0EB1"/>
    <w:rsid w:val="008F31F9"/>
    <w:rsid w:val="008F71B2"/>
    <w:rsid w:val="0090062A"/>
    <w:rsid w:val="009035E7"/>
    <w:rsid w:val="00904516"/>
    <w:rsid w:val="00905A80"/>
    <w:rsid w:val="00912B9D"/>
    <w:rsid w:val="00913546"/>
    <w:rsid w:val="00917DB6"/>
    <w:rsid w:val="00922D38"/>
    <w:rsid w:val="00923A96"/>
    <w:rsid w:val="0092400C"/>
    <w:rsid w:val="00925792"/>
    <w:rsid w:val="00925D1D"/>
    <w:rsid w:val="00930645"/>
    <w:rsid w:val="009323AD"/>
    <w:rsid w:val="009360EA"/>
    <w:rsid w:val="0093611E"/>
    <w:rsid w:val="0094088B"/>
    <w:rsid w:val="00951DA2"/>
    <w:rsid w:val="009523E3"/>
    <w:rsid w:val="0095444B"/>
    <w:rsid w:val="009576DD"/>
    <w:rsid w:val="00957DA1"/>
    <w:rsid w:val="00964377"/>
    <w:rsid w:val="0096446D"/>
    <w:rsid w:val="00964D7E"/>
    <w:rsid w:val="00966771"/>
    <w:rsid w:val="00970882"/>
    <w:rsid w:val="00970FFE"/>
    <w:rsid w:val="00972F21"/>
    <w:rsid w:val="0097318E"/>
    <w:rsid w:val="00974ABA"/>
    <w:rsid w:val="009751A9"/>
    <w:rsid w:val="00976225"/>
    <w:rsid w:val="0098285D"/>
    <w:rsid w:val="00982D4A"/>
    <w:rsid w:val="00985B3D"/>
    <w:rsid w:val="009871D2"/>
    <w:rsid w:val="00987E9A"/>
    <w:rsid w:val="0099213F"/>
    <w:rsid w:val="00994370"/>
    <w:rsid w:val="00996134"/>
    <w:rsid w:val="00997DF9"/>
    <w:rsid w:val="009A2F7F"/>
    <w:rsid w:val="009A3295"/>
    <w:rsid w:val="009A382F"/>
    <w:rsid w:val="009A70DF"/>
    <w:rsid w:val="009B0657"/>
    <w:rsid w:val="009B394F"/>
    <w:rsid w:val="009B7FE5"/>
    <w:rsid w:val="009C47FB"/>
    <w:rsid w:val="009D4AA8"/>
    <w:rsid w:val="009D4EC8"/>
    <w:rsid w:val="009E0B88"/>
    <w:rsid w:val="009E0DF3"/>
    <w:rsid w:val="009E1370"/>
    <w:rsid w:val="009E2D7F"/>
    <w:rsid w:val="009E6832"/>
    <w:rsid w:val="009E69DE"/>
    <w:rsid w:val="009F1574"/>
    <w:rsid w:val="009F7DB4"/>
    <w:rsid w:val="00A02F12"/>
    <w:rsid w:val="00A06499"/>
    <w:rsid w:val="00A21EBC"/>
    <w:rsid w:val="00A2341A"/>
    <w:rsid w:val="00A2474A"/>
    <w:rsid w:val="00A25A8A"/>
    <w:rsid w:val="00A25D37"/>
    <w:rsid w:val="00A32A28"/>
    <w:rsid w:val="00A32CFA"/>
    <w:rsid w:val="00A36DB5"/>
    <w:rsid w:val="00A37C37"/>
    <w:rsid w:val="00A442A4"/>
    <w:rsid w:val="00A511A9"/>
    <w:rsid w:val="00A56B11"/>
    <w:rsid w:val="00A66581"/>
    <w:rsid w:val="00A73FEB"/>
    <w:rsid w:val="00A74356"/>
    <w:rsid w:val="00A74BC1"/>
    <w:rsid w:val="00A76E95"/>
    <w:rsid w:val="00A81BA6"/>
    <w:rsid w:val="00A86584"/>
    <w:rsid w:val="00A86A84"/>
    <w:rsid w:val="00A91B71"/>
    <w:rsid w:val="00A930D6"/>
    <w:rsid w:val="00A93511"/>
    <w:rsid w:val="00A93D10"/>
    <w:rsid w:val="00A93F88"/>
    <w:rsid w:val="00A9607C"/>
    <w:rsid w:val="00AA3859"/>
    <w:rsid w:val="00AA533A"/>
    <w:rsid w:val="00AA6527"/>
    <w:rsid w:val="00AB017B"/>
    <w:rsid w:val="00AB2653"/>
    <w:rsid w:val="00AB461A"/>
    <w:rsid w:val="00AD1445"/>
    <w:rsid w:val="00AD2A59"/>
    <w:rsid w:val="00AE0B44"/>
    <w:rsid w:val="00AE3FA9"/>
    <w:rsid w:val="00AF09D7"/>
    <w:rsid w:val="00AF18A2"/>
    <w:rsid w:val="00AF1DC2"/>
    <w:rsid w:val="00AF2509"/>
    <w:rsid w:val="00AF5763"/>
    <w:rsid w:val="00AF5933"/>
    <w:rsid w:val="00B00B47"/>
    <w:rsid w:val="00B022FF"/>
    <w:rsid w:val="00B12259"/>
    <w:rsid w:val="00B12AC8"/>
    <w:rsid w:val="00B149D8"/>
    <w:rsid w:val="00B14C17"/>
    <w:rsid w:val="00B1598A"/>
    <w:rsid w:val="00B16638"/>
    <w:rsid w:val="00B23FDD"/>
    <w:rsid w:val="00B247DC"/>
    <w:rsid w:val="00B249C8"/>
    <w:rsid w:val="00B27BBC"/>
    <w:rsid w:val="00B3057F"/>
    <w:rsid w:val="00B3208E"/>
    <w:rsid w:val="00B343F7"/>
    <w:rsid w:val="00B40824"/>
    <w:rsid w:val="00B42746"/>
    <w:rsid w:val="00B44616"/>
    <w:rsid w:val="00B50D3D"/>
    <w:rsid w:val="00B51D76"/>
    <w:rsid w:val="00B52067"/>
    <w:rsid w:val="00B523E7"/>
    <w:rsid w:val="00B52B17"/>
    <w:rsid w:val="00B55534"/>
    <w:rsid w:val="00B55604"/>
    <w:rsid w:val="00B60DDE"/>
    <w:rsid w:val="00B727DA"/>
    <w:rsid w:val="00B72F14"/>
    <w:rsid w:val="00B73779"/>
    <w:rsid w:val="00B738D9"/>
    <w:rsid w:val="00B77ED8"/>
    <w:rsid w:val="00B87096"/>
    <w:rsid w:val="00B90BAD"/>
    <w:rsid w:val="00B90D37"/>
    <w:rsid w:val="00B94D4B"/>
    <w:rsid w:val="00B95417"/>
    <w:rsid w:val="00B9722B"/>
    <w:rsid w:val="00B976ED"/>
    <w:rsid w:val="00BA5D53"/>
    <w:rsid w:val="00BA6EAE"/>
    <w:rsid w:val="00BB0131"/>
    <w:rsid w:val="00BB4F73"/>
    <w:rsid w:val="00BB7211"/>
    <w:rsid w:val="00BB7EE4"/>
    <w:rsid w:val="00BC1F44"/>
    <w:rsid w:val="00BC3A91"/>
    <w:rsid w:val="00BC662C"/>
    <w:rsid w:val="00BE3013"/>
    <w:rsid w:val="00BE3C3A"/>
    <w:rsid w:val="00BE3D61"/>
    <w:rsid w:val="00BE5A6D"/>
    <w:rsid w:val="00BE5BF7"/>
    <w:rsid w:val="00BE7397"/>
    <w:rsid w:val="00BF1863"/>
    <w:rsid w:val="00BF24AC"/>
    <w:rsid w:val="00BF4DE5"/>
    <w:rsid w:val="00BF4F01"/>
    <w:rsid w:val="00C023D8"/>
    <w:rsid w:val="00C02CAB"/>
    <w:rsid w:val="00C1041F"/>
    <w:rsid w:val="00C11BF4"/>
    <w:rsid w:val="00C246B4"/>
    <w:rsid w:val="00C272B0"/>
    <w:rsid w:val="00C277E2"/>
    <w:rsid w:val="00C32631"/>
    <w:rsid w:val="00C3271C"/>
    <w:rsid w:val="00C33D00"/>
    <w:rsid w:val="00C40AEF"/>
    <w:rsid w:val="00C40B86"/>
    <w:rsid w:val="00C410F4"/>
    <w:rsid w:val="00C43A4A"/>
    <w:rsid w:val="00C53A6B"/>
    <w:rsid w:val="00C5413C"/>
    <w:rsid w:val="00C543B7"/>
    <w:rsid w:val="00C570E1"/>
    <w:rsid w:val="00C57B07"/>
    <w:rsid w:val="00C6264A"/>
    <w:rsid w:val="00C63B1A"/>
    <w:rsid w:val="00C64F5E"/>
    <w:rsid w:val="00C673A1"/>
    <w:rsid w:val="00C6746D"/>
    <w:rsid w:val="00C72C93"/>
    <w:rsid w:val="00C74EEA"/>
    <w:rsid w:val="00C81126"/>
    <w:rsid w:val="00C8209C"/>
    <w:rsid w:val="00C8569F"/>
    <w:rsid w:val="00C902A4"/>
    <w:rsid w:val="00C91A51"/>
    <w:rsid w:val="00C91BC3"/>
    <w:rsid w:val="00C974B0"/>
    <w:rsid w:val="00CA21C3"/>
    <w:rsid w:val="00CA465A"/>
    <w:rsid w:val="00CA7E62"/>
    <w:rsid w:val="00CB6F25"/>
    <w:rsid w:val="00CC48BE"/>
    <w:rsid w:val="00CC6F37"/>
    <w:rsid w:val="00CD1F21"/>
    <w:rsid w:val="00CD2415"/>
    <w:rsid w:val="00CD6102"/>
    <w:rsid w:val="00CD661B"/>
    <w:rsid w:val="00CE1770"/>
    <w:rsid w:val="00CE71C9"/>
    <w:rsid w:val="00CF300D"/>
    <w:rsid w:val="00CF34B7"/>
    <w:rsid w:val="00CF414A"/>
    <w:rsid w:val="00D020D6"/>
    <w:rsid w:val="00D049F2"/>
    <w:rsid w:val="00D06635"/>
    <w:rsid w:val="00D078A3"/>
    <w:rsid w:val="00D14D1E"/>
    <w:rsid w:val="00D172EC"/>
    <w:rsid w:val="00D214FB"/>
    <w:rsid w:val="00D21F86"/>
    <w:rsid w:val="00D2468E"/>
    <w:rsid w:val="00D30633"/>
    <w:rsid w:val="00D40B00"/>
    <w:rsid w:val="00D437E4"/>
    <w:rsid w:val="00D43D3E"/>
    <w:rsid w:val="00D4661E"/>
    <w:rsid w:val="00D528E2"/>
    <w:rsid w:val="00D54B11"/>
    <w:rsid w:val="00D55616"/>
    <w:rsid w:val="00D63523"/>
    <w:rsid w:val="00D65EB2"/>
    <w:rsid w:val="00D668F0"/>
    <w:rsid w:val="00D7293B"/>
    <w:rsid w:val="00D74EDC"/>
    <w:rsid w:val="00D77516"/>
    <w:rsid w:val="00D776DB"/>
    <w:rsid w:val="00D7798A"/>
    <w:rsid w:val="00D847BA"/>
    <w:rsid w:val="00D90AF0"/>
    <w:rsid w:val="00DA40DB"/>
    <w:rsid w:val="00DA4D51"/>
    <w:rsid w:val="00DA6390"/>
    <w:rsid w:val="00DB13AA"/>
    <w:rsid w:val="00DB13E6"/>
    <w:rsid w:val="00DB436E"/>
    <w:rsid w:val="00DC0096"/>
    <w:rsid w:val="00DC0654"/>
    <w:rsid w:val="00DC3D26"/>
    <w:rsid w:val="00DC4847"/>
    <w:rsid w:val="00DC6206"/>
    <w:rsid w:val="00DC77FC"/>
    <w:rsid w:val="00DD46C0"/>
    <w:rsid w:val="00DD4F2C"/>
    <w:rsid w:val="00DD73A2"/>
    <w:rsid w:val="00DE15DB"/>
    <w:rsid w:val="00DE1E86"/>
    <w:rsid w:val="00DE2220"/>
    <w:rsid w:val="00DE528C"/>
    <w:rsid w:val="00DF10E4"/>
    <w:rsid w:val="00DF38FF"/>
    <w:rsid w:val="00DF3CDF"/>
    <w:rsid w:val="00DF5F5C"/>
    <w:rsid w:val="00E00DE8"/>
    <w:rsid w:val="00E13C93"/>
    <w:rsid w:val="00E142C3"/>
    <w:rsid w:val="00E16421"/>
    <w:rsid w:val="00E215EA"/>
    <w:rsid w:val="00E2662D"/>
    <w:rsid w:val="00E27126"/>
    <w:rsid w:val="00E3351B"/>
    <w:rsid w:val="00E34BA8"/>
    <w:rsid w:val="00E378E2"/>
    <w:rsid w:val="00E410B1"/>
    <w:rsid w:val="00E453A6"/>
    <w:rsid w:val="00E45AAC"/>
    <w:rsid w:val="00E5148C"/>
    <w:rsid w:val="00E61DBE"/>
    <w:rsid w:val="00E6255E"/>
    <w:rsid w:val="00E63DBD"/>
    <w:rsid w:val="00E66D7D"/>
    <w:rsid w:val="00E674C7"/>
    <w:rsid w:val="00E67756"/>
    <w:rsid w:val="00E71591"/>
    <w:rsid w:val="00E719C1"/>
    <w:rsid w:val="00E734BC"/>
    <w:rsid w:val="00E84667"/>
    <w:rsid w:val="00E848C1"/>
    <w:rsid w:val="00E86811"/>
    <w:rsid w:val="00E87E15"/>
    <w:rsid w:val="00E954CE"/>
    <w:rsid w:val="00E972B9"/>
    <w:rsid w:val="00E97EA8"/>
    <w:rsid w:val="00EA3400"/>
    <w:rsid w:val="00EA3482"/>
    <w:rsid w:val="00EA5D56"/>
    <w:rsid w:val="00EB16FE"/>
    <w:rsid w:val="00EB3936"/>
    <w:rsid w:val="00EB4BF8"/>
    <w:rsid w:val="00EB7DF2"/>
    <w:rsid w:val="00EC436B"/>
    <w:rsid w:val="00ED1061"/>
    <w:rsid w:val="00ED3C5A"/>
    <w:rsid w:val="00ED4516"/>
    <w:rsid w:val="00ED6A9C"/>
    <w:rsid w:val="00ED73AE"/>
    <w:rsid w:val="00EE12EA"/>
    <w:rsid w:val="00EE1E53"/>
    <w:rsid w:val="00EF19B4"/>
    <w:rsid w:val="00EF6DC1"/>
    <w:rsid w:val="00F13252"/>
    <w:rsid w:val="00F137EC"/>
    <w:rsid w:val="00F20A1C"/>
    <w:rsid w:val="00F2285D"/>
    <w:rsid w:val="00F23761"/>
    <w:rsid w:val="00F24302"/>
    <w:rsid w:val="00F26199"/>
    <w:rsid w:val="00F3057D"/>
    <w:rsid w:val="00F31DDE"/>
    <w:rsid w:val="00F330B3"/>
    <w:rsid w:val="00F3433F"/>
    <w:rsid w:val="00F37B74"/>
    <w:rsid w:val="00F43843"/>
    <w:rsid w:val="00F543E7"/>
    <w:rsid w:val="00F55618"/>
    <w:rsid w:val="00F56BE9"/>
    <w:rsid w:val="00F659C8"/>
    <w:rsid w:val="00F677C9"/>
    <w:rsid w:val="00F728AC"/>
    <w:rsid w:val="00F74592"/>
    <w:rsid w:val="00F77B0A"/>
    <w:rsid w:val="00F81CFC"/>
    <w:rsid w:val="00F878F7"/>
    <w:rsid w:val="00F91547"/>
    <w:rsid w:val="00F92801"/>
    <w:rsid w:val="00F969A9"/>
    <w:rsid w:val="00FA6684"/>
    <w:rsid w:val="00FB2445"/>
    <w:rsid w:val="00FB35AC"/>
    <w:rsid w:val="00FB3CE0"/>
    <w:rsid w:val="00FB67F0"/>
    <w:rsid w:val="00FB7C83"/>
    <w:rsid w:val="00FC0BBA"/>
    <w:rsid w:val="00FC266D"/>
    <w:rsid w:val="00FD1794"/>
    <w:rsid w:val="00FD2284"/>
    <w:rsid w:val="00FD74E1"/>
    <w:rsid w:val="00FE3487"/>
    <w:rsid w:val="00FE4EF4"/>
    <w:rsid w:val="00FF11BF"/>
    <w:rsid w:val="00FF5906"/>
    <w:rsid w:val="00FF6F7C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7BC9C"/>
  <w15:docId w15:val="{7876F9DD-2EEC-4A03-9537-031E7B62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7D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457D7B"/>
    <w:pPr>
      <w:spacing w:before="120" w:after="120"/>
    </w:pPr>
    <w:rPr>
      <w:b/>
      <w:sz w:val="110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457D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57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67FE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324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CF30A-A966-4023-910E-C8E773F1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4244</TotalTime>
  <Pages>12</Pages>
  <Words>2128</Words>
  <Characters>11492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22035257204</dc:creator>
  <cp:lastModifiedBy>Kid</cp:lastModifiedBy>
  <cp:revision>438</cp:revision>
  <cp:lastPrinted>2021-06-17T16:59:00Z</cp:lastPrinted>
  <dcterms:created xsi:type="dcterms:W3CDTF">2021-03-23T21:00:00Z</dcterms:created>
  <dcterms:modified xsi:type="dcterms:W3CDTF">2021-06-17T20:23:00Z</dcterms:modified>
</cp:coreProperties>
</file>