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AB" w:rsidRDefault="00221FCB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0000" w:themeColor="text1"/>
          <w:sz w:val="26"/>
          <w:szCs w:val="26"/>
        </w:rPr>
      </w:pPr>
      <w:r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ATA DA </w:t>
      </w:r>
      <w:r w:rsidR="00507793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>DÉCIMA</w:t>
      </w:r>
      <w:r w:rsidR="00457D7B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8761A0">
        <w:rPr>
          <w:rFonts w:ascii="Courier New" w:hAnsi="Courier New" w:cs="Courier New"/>
          <w:b/>
          <w:color w:val="000000" w:themeColor="text1"/>
          <w:sz w:val="26"/>
          <w:szCs w:val="26"/>
        </w:rPr>
        <w:t>QUARTA</w:t>
      </w:r>
      <w:r w:rsidR="00B95417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 </w:t>
      </w:r>
      <w:r w:rsidR="00B727DA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 xml:space="preserve">SESSSÃO </w:t>
      </w:r>
      <w:r w:rsidR="00457D7B" w:rsidRPr="00B149D8">
        <w:rPr>
          <w:rFonts w:ascii="Courier New" w:hAnsi="Courier New" w:cs="Courier New"/>
          <w:b/>
          <w:color w:val="000000" w:themeColor="text1"/>
          <w:sz w:val="26"/>
          <w:szCs w:val="26"/>
        </w:rPr>
        <w:t>ORDINÁRIA DA TERCEIRA SESSÃO LEGISLATIVA ORDINÁRIA DA DÉCIMA LEGISLATURA DA ASSEMBLÉIA LEGISLATIVA DO ESTADO DE RONDÔNIA.</w:t>
      </w:r>
    </w:p>
    <w:p w:rsidR="00DC4847" w:rsidRPr="00DC4847" w:rsidRDefault="00DC4847" w:rsidP="00DC4847">
      <w:pPr>
        <w:pStyle w:val="Recuodecorpodetexto"/>
        <w:spacing w:line="276" w:lineRule="auto"/>
        <w:ind w:left="-284" w:right="-341"/>
        <w:jc w:val="both"/>
        <w:rPr>
          <w:rFonts w:ascii="Courier New" w:hAnsi="Courier New" w:cs="Courier New"/>
          <w:b/>
          <w:color w:val="000000" w:themeColor="text1"/>
          <w:sz w:val="26"/>
          <w:szCs w:val="26"/>
        </w:rPr>
      </w:pPr>
    </w:p>
    <w:p w:rsidR="00C72C93" w:rsidRPr="00BE3C3A" w:rsidRDefault="00BA5D53" w:rsidP="00BE3C3A">
      <w:pPr>
        <w:spacing w:line="360" w:lineRule="auto"/>
        <w:ind w:left="-284" w:right="-341"/>
        <w:jc w:val="both"/>
        <w:rPr>
          <w:rFonts w:ascii="Courier New" w:hAnsi="Courier New" w:cs="Courier New"/>
          <w:sz w:val="28"/>
          <w:szCs w:val="28"/>
        </w:rPr>
      </w:pP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Ao</w:t>
      </w:r>
      <w:r w:rsidR="00595781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95781">
        <w:rPr>
          <w:rFonts w:ascii="Courier New" w:hAnsi="Courier New" w:cs="Courier New"/>
          <w:color w:val="000000" w:themeColor="text1"/>
          <w:sz w:val="28"/>
          <w:szCs w:val="28"/>
        </w:rPr>
        <w:t>oito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dia</w:t>
      </w:r>
      <w:r w:rsidR="00595781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do mês de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e vinte e um, às quinze horas e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vinte e 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>sete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minutos</w:t>
      </w:r>
      <w:r w:rsidR="00E86811" w:rsidRPr="00923A96">
        <w:rPr>
          <w:rFonts w:ascii="Courier New" w:hAnsi="Courier New" w:cs="Courier New"/>
          <w:color w:val="000000" w:themeColor="text1"/>
          <w:sz w:val="28"/>
          <w:szCs w:val="28"/>
        </w:rPr>
        <w:t>, reuniu-se a Assemblé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>ia Legislativa do Estado, utilizando o Sistema de Deliberação Remota, ordinariamente, na Capital do Estado, no Plenário das Deliberações, sob a Presidência do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Senhor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es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7A3004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16638" w:rsidRPr="00923A96">
        <w:rPr>
          <w:rFonts w:ascii="Courier New" w:hAnsi="Courier New" w:cs="Courier New"/>
          <w:color w:val="000000" w:themeColor="text1"/>
          <w:sz w:val="28"/>
          <w:szCs w:val="28"/>
        </w:rPr>
        <w:t>Alex Redano,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Adelin</w:t>
      </w:r>
      <w:r w:rsidR="00D668F0">
        <w:rPr>
          <w:rFonts w:ascii="Courier New" w:hAnsi="Courier New" w:cs="Courier New"/>
          <w:color w:val="000000" w:themeColor="text1"/>
          <w:sz w:val="28"/>
          <w:szCs w:val="28"/>
        </w:rPr>
        <w:t xml:space="preserve">o Follador 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>Chiquinho da Emater e Jean Oliveira</w:t>
      </w:r>
      <w:r w:rsidR="00D668F0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B1663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5104E6" w:rsidRPr="00923A96">
        <w:rPr>
          <w:rFonts w:ascii="Courier New" w:hAnsi="Courier New" w:cs="Courier New"/>
          <w:color w:val="000000" w:themeColor="text1"/>
          <w:sz w:val="28"/>
          <w:szCs w:val="28"/>
        </w:rPr>
        <w:t>e secretariada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pelo Senhor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Deputado</w:t>
      </w:r>
      <w:r w:rsidR="003F3281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>Anderson Pereira e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 xml:space="preserve"> Senhora Deputada</w:t>
      </w:r>
      <w:r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761A0">
        <w:rPr>
          <w:rFonts w:ascii="Courier New" w:hAnsi="Courier New" w:cs="Courier New"/>
          <w:color w:val="000000" w:themeColor="text1"/>
          <w:sz w:val="28"/>
          <w:szCs w:val="28"/>
        </w:rPr>
        <w:t>Rosangela Donadon,</w:t>
      </w:r>
      <w:r w:rsidR="00B727DA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>com as presenças dos Senhores Deputados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923A96">
        <w:rPr>
          <w:rFonts w:ascii="Courier New" w:hAnsi="Courier New" w:cs="Courier New"/>
          <w:color w:val="0070C0"/>
          <w:sz w:val="28"/>
          <w:szCs w:val="28"/>
        </w:rPr>
        <w:t xml:space="preserve">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Adelino Follador,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Aélcio da TV, 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Alan Queiroz,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Alex Redano,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Alex Silva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Anderson Pereira, Chiquinho da Emater, 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>Cirone Deiró, Dr. Neidson,</w:t>
      </w:r>
      <w:r w:rsidR="007C23B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Edson Martins,</w:t>
      </w:r>
      <w:r w:rsidR="00F659C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3F3281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Ezequiel Neiva, </w:t>
      </w:r>
      <w:r w:rsidR="00FF7B5D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Geraldo da Rondônia, </w:t>
      </w:r>
      <w:r w:rsidR="009B394F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Jair Montes, 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Jean Oliveira, </w:t>
      </w:r>
      <w:r w:rsidR="009B394F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Jhony Paixão, </w:t>
      </w:r>
      <w:r w:rsidR="00205E9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Laerte Gomes, Lazinho da Fetagro,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Luizinho Goebel, Marcelo Cruz  e 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>da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Senhora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Deputada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Cássia Muleta e </w:t>
      </w:r>
      <w:r w:rsidR="00072945" w:rsidRPr="00923A96">
        <w:rPr>
          <w:rFonts w:ascii="Courier New" w:hAnsi="Courier New" w:cs="Courier New"/>
          <w:color w:val="000000" w:themeColor="text1"/>
          <w:sz w:val="28"/>
          <w:szCs w:val="28"/>
        </w:rPr>
        <w:t>Rosângela Donadon</w:t>
      </w:r>
      <w:r w:rsidR="00264113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 Estiveram ausentes os senhores </w:t>
      </w:r>
      <w:r w:rsidR="0082713C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Deputados </w:t>
      </w:r>
      <w:r w:rsidR="0082713C" w:rsidRPr="0082713C">
        <w:rPr>
          <w:rFonts w:ascii="Courier New" w:hAnsi="Courier New" w:cs="Courier New"/>
          <w:color w:val="000000" w:themeColor="text1"/>
          <w:sz w:val="28"/>
          <w:szCs w:val="28"/>
        </w:rPr>
        <w:t xml:space="preserve">Eyder Brasil, Ismael Crispin, </w:t>
      </w:r>
      <w:r w:rsidR="0082713C" w:rsidRPr="0082713C">
        <w:rPr>
          <w:rFonts w:ascii="Courier New" w:hAnsi="Courier New" w:cs="Courier New"/>
          <w:color w:val="000000" w:themeColor="text1"/>
          <w:sz w:val="28"/>
          <w:szCs w:val="28"/>
        </w:rPr>
        <w:t>Deputado Lebrão.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2713C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havendo </w:t>
      </w:r>
      <w:r w:rsidR="002D19B8">
        <w:rPr>
          <w:rFonts w:ascii="Courier New" w:hAnsi="Courier New" w:cs="Courier New"/>
          <w:b/>
          <w:i/>
          <w:color w:val="000000" w:themeColor="text1"/>
          <w:sz w:val="28"/>
          <w:szCs w:val="28"/>
        </w:rPr>
        <w:t>“quórum regimental”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foi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aberta a sessão. Lida e aprovad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a a ata da 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sessão</w:t>
      </w:r>
      <w:r w:rsidR="002A3830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ordinária</w:t>
      </w:r>
      <w:r w:rsidR="00BA6EA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anterior. 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>L</w:t>
      </w:r>
      <w:r w:rsidR="00457D7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ido </w:t>
      </w:r>
      <w:r w:rsidR="00513F97" w:rsidRPr="00923A96">
        <w:rPr>
          <w:rFonts w:ascii="Courier New" w:hAnsi="Courier New" w:cs="Courier New"/>
          <w:color w:val="000000" w:themeColor="text1"/>
          <w:sz w:val="28"/>
          <w:szCs w:val="28"/>
        </w:rPr>
        <w:t>o</w:t>
      </w:r>
      <w:r w:rsidR="007050B9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64113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Expediente Recebido</w:t>
      </w:r>
      <w:bookmarkStart w:id="0" w:name="_Hlk33787190"/>
      <w:r w:rsidR="00714E6C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número 16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, de 0</w:t>
      </w:r>
      <w:r w:rsidR="002D19B8">
        <w:rPr>
          <w:rFonts w:ascii="Courier New" w:hAnsi="Courier New" w:cs="Courier New"/>
          <w:b/>
          <w:color w:val="000000" w:themeColor="text1"/>
          <w:sz w:val="28"/>
          <w:szCs w:val="28"/>
        </w:rPr>
        <w:t>8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</w:t>
      </w:r>
      <w:r w:rsidR="008239C7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06</w:t>
      </w:r>
      <w:r w:rsidR="005631ED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de 2021</w:t>
      </w:r>
      <w:r w:rsidR="003308DB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publicado no portal da Assembleia Legislativa</w:t>
      </w:r>
      <w:r w:rsidR="00EF19B4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B149D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A73FEB" w:rsidRPr="00923A96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Breves Comunicações</w:t>
      </w:r>
      <w:r w:rsidR="00A73FEB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fizeram uso da palavra os Senhores Deputados,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Anderson Pereira,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Adelino Follador</w:t>
      </w:r>
      <w:r w:rsidR="008A4D53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>Cirone Deiró</w:t>
      </w:r>
      <w:r w:rsidR="008A4D53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>Laerte Gomes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2D19B8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>Doutor Neidson, Ezequiel Neiva, Jhony Paixão e Alan Queiroz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.</w:t>
      </w:r>
      <w:r w:rsidR="00D14D1E" w:rsidRPr="00923A96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2D19B8">
        <w:rPr>
          <w:rFonts w:ascii="Courier New" w:hAnsi="Courier New" w:cs="Courier New"/>
          <w:color w:val="000000" w:themeColor="text1"/>
          <w:sz w:val="28"/>
          <w:szCs w:val="28"/>
        </w:rPr>
        <w:t xml:space="preserve">No </w:t>
      </w:r>
      <w:r w:rsidR="00626A29" w:rsidRPr="00923A96">
        <w:rPr>
          <w:rFonts w:ascii="Courier New" w:hAnsi="Courier New" w:cs="Courier New"/>
          <w:b/>
          <w:color w:val="000000" w:themeColor="text1"/>
          <w:sz w:val="28"/>
          <w:szCs w:val="28"/>
        </w:rPr>
        <w:t>Grande Expediente</w:t>
      </w:r>
      <w:r w:rsidR="002D19B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nas Comunicações de Liderança, </w:t>
      </w:r>
      <w:r w:rsidR="00626A29" w:rsidRPr="00923A96">
        <w:rPr>
          <w:rFonts w:ascii="Courier New" w:hAnsi="Courier New" w:cs="Courier New"/>
          <w:color w:val="000000" w:themeColor="text1"/>
          <w:sz w:val="28"/>
          <w:szCs w:val="28"/>
        </w:rPr>
        <w:t>não houve orador</w:t>
      </w:r>
      <w:r w:rsidR="00626A29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es inscritos. </w:t>
      </w:r>
      <w:r w:rsidR="00626A29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>ORDEM DO DIA.</w:t>
      </w:r>
      <w:r w:rsidR="00F2285D" w:rsidRPr="002420C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>Foram lidas as seguinte</w:t>
      </w:r>
      <w:r w:rsidR="002420CF">
        <w:rPr>
          <w:rFonts w:ascii="Courier New" w:hAnsi="Courier New" w:cs="Courier New"/>
          <w:color w:val="000000" w:themeColor="text1"/>
          <w:sz w:val="28"/>
          <w:szCs w:val="28"/>
        </w:rPr>
        <w:t>s</w:t>
      </w:r>
      <w:r w:rsidR="00F2285D" w:rsidRPr="002420CF">
        <w:rPr>
          <w:rFonts w:ascii="Courier New" w:hAnsi="Courier New" w:cs="Courier New"/>
          <w:color w:val="000000" w:themeColor="text1"/>
          <w:sz w:val="28"/>
          <w:szCs w:val="28"/>
        </w:rPr>
        <w:t xml:space="preserve"> proposições</w:t>
      </w:r>
      <w:r w:rsidR="00E142C3" w:rsidRPr="00CF34B7">
        <w:rPr>
          <w:rFonts w:ascii="Courier New" w:hAnsi="Courier New" w:cs="Courier New"/>
          <w:color w:val="000000" w:themeColor="text1"/>
          <w:sz w:val="28"/>
          <w:szCs w:val="28"/>
        </w:rPr>
        <w:t>;</w:t>
      </w:r>
      <w:r w:rsidR="001521F2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</w:t>
      </w:r>
      <w:r w:rsidR="001521F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à 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>B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ancada 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>F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>ederal, informações e providências quanto à aplicabilidade das proibições previstas no art. 8°, da Lei Complementar 173/2020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CF300D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</w:t>
      </w:r>
      <w:r w:rsid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ao Governador do Estado, informações e providências quanto à conclusão das obras de construção do Hospital Regional do município de Guajará-Mirim 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>–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 RO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>;</w:t>
      </w:r>
      <w:r w:rsidR="00CF300D" w:rsidRP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CF300D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</w:t>
      </w:r>
      <w:r w:rsid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>, ao Go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>vernador do Estado de Rondônia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>, informações e providências quanto à manutenção da RO-135, a qual interliga os municípios da Nova Londrina/RO e Ji-Paraná/RO, e também da acesso à Rodovia BR-429, no Vale do Guaporé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</w:t>
      </w:r>
      <w:r w:rsid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Adelino Follador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,</w:t>
      </w:r>
      <w:r w:rsid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ao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 xml:space="preserve">Governo do Estado, com cópia a Superintendência Estadual de Gestão de Pessoas – SEGEP, para prestar esclarecimento 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sobre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>os descontos dos salários dos servidores referente ao Valor de Seguro Pecúlio o qual a empresa responsável Zurich, não está cobrindo quanto se faz necessário</w:t>
      </w:r>
      <w:r w:rsidR="00CF300D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Requerimento do Senhor Deputado </w:t>
      </w:r>
      <w:r w:rsidR="00CF300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Jair Montes</w:t>
      </w:r>
      <w:r w:rsidR="001B75A6" w:rsidRPr="001B75A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, 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>à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 Comissão de Defesa do Consumidor 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para realizar 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Audiência Pública Virtual 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>a fim de discutir a</w:t>
      </w:r>
      <w:r w:rsidR="001B75A6" w:rsidRPr="001B75A6">
        <w:rPr>
          <w:rFonts w:ascii="Courier New" w:hAnsi="Courier New" w:cs="Courier New"/>
          <w:color w:val="000000" w:themeColor="text1"/>
          <w:sz w:val="28"/>
          <w:szCs w:val="28"/>
        </w:rPr>
        <w:t xml:space="preserve"> aplicabilidade e eficácia das Leis estaduais de proteção aos consumidores no estado de</w:t>
      </w:r>
      <w:r w:rsidR="00F77B0A">
        <w:rPr>
          <w:rFonts w:ascii="Courier New" w:hAnsi="Courier New" w:cs="Courier New"/>
          <w:color w:val="000000" w:themeColor="text1"/>
          <w:sz w:val="28"/>
          <w:szCs w:val="28"/>
        </w:rPr>
        <w:t xml:space="preserve"> Rondônia;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>Projeto de Lei do Senhor Deputado J</w:t>
      </w:r>
      <w:r w:rsidR="00F77B0A">
        <w:rPr>
          <w:rFonts w:ascii="Courier New" w:hAnsi="Courier New" w:cs="Courier New"/>
          <w:b/>
          <w:bCs/>
          <w:sz w:val="28"/>
          <w:szCs w:val="28"/>
        </w:rPr>
        <w:t>hony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 P</w:t>
      </w:r>
      <w:r w:rsidR="00F77B0A">
        <w:rPr>
          <w:rFonts w:ascii="Courier New" w:hAnsi="Courier New" w:cs="Courier New"/>
          <w:b/>
          <w:bCs/>
          <w:sz w:val="28"/>
          <w:szCs w:val="28"/>
        </w:rPr>
        <w:t>aixão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que Cria o Cadastro Estadual de Informações para o Combate à </w:t>
      </w:r>
      <w:r w:rsidR="00F77B0A">
        <w:rPr>
          <w:rFonts w:ascii="Courier New" w:hAnsi="Courier New" w:cs="Courier New"/>
          <w:sz w:val="28"/>
          <w:szCs w:val="28"/>
        </w:rPr>
        <w:t xml:space="preserve">Violência contra a Mulher;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>Projeto de Decreto Legislativo do Senhor Deputado A</w:t>
      </w:r>
      <w:r w:rsidR="00F77B0A">
        <w:rPr>
          <w:rFonts w:ascii="Courier New" w:hAnsi="Courier New" w:cs="Courier New"/>
          <w:b/>
          <w:bCs/>
          <w:sz w:val="28"/>
          <w:szCs w:val="28"/>
        </w:rPr>
        <w:t>lex Redano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que Concede o Título de Cidadão Honorário do Estado de Rondônia ao </w:t>
      </w:r>
      <w:r w:rsidR="00F77B0A">
        <w:rPr>
          <w:rFonts w:ascii="Courier New" w:hAnsi="Courier New" w:cs="Courier New"/>
          <w:sz w:val="28"/>
          <w:szCs w:val="28"/>
        </w:rPr>
        <w:t xml:space="preserve">senhor André Rodrigues Silveira;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Lei do Senhor Deputado </w:t>
      </w:r>
      <w:r w:rsidR="00F77B0A">
        <w:rPr>
          <w:rFonts w:ascii="Courier New" w:hAnsi="Courier New" w:cs="Courier New"/>
          <w:b/>
          <w:bCs/>
          <w:sz w:val="28"/>
          <w:szCs w:val="28"/>
        </w:rPr>
        <w:t>Alex Silva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>que Dispõe sobre estímulo ao empreendedorismo feminino no âmb</w:t>
      </w:r>
      <w:r w:rsidR="00F77B0A">
        <w:rPr>
          <w:rFonts w:ascii="Courier New" w:hAnsi="Courier New" w:cs="Courier New"/>
          <w:sz w:val="28"/>
          <w:szCs w:val="28"/>
        </w:rPr>
        <w:t xml:space="preserve">ito do Estado de Rondônia;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>Projeto de Lei do Senhor Deputado L</w:t>
      </w:r>
      <w:r w:rsidR="00F77B0A">
        <w:rPr>
          <w:rFonts w:ascii="Courier New" w:hAnsi="Courier New" w:cs="Courier New"/>
          <w:b/>
          <w:bCs/>
          <w:sz w:val="28"/>
          <w:szCs w:val="28"/>
        </w:rPr>
        <w:t>ebrão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>que Dispõe sobre as empresas de médio e grande portem que possuam em seus quadros funcionais 50% (cinquenta por cento), ou mais colaboradores do sexo masculino, disponibilizarem 0</w:t>
      </w:r>
      <w:r w:rsidR="00F77B0A">
        <w:rPr>
          <w:rFonts w:ascii="Courier New" w:hAnsi="Courier New" w:cs="Courier New"/>
          <w:sz w:val="28"/>
          <w:szCs w:val="28"/>
        </w:rPr>
        <w:t>2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 (duas) vezes por </w:t>
      </w:r>
      <w:r w:rsidR="001B75A6" w:rsidRPr="001B75A6">
        <w:rPr>
          <w:rFonts w:ascii="Courier New" w:hAnsi="Courier New" w:cs="Courier New"/>
          <w:sz w:val="28"/>
          <w:szCs w:val="28"/>
        </w:rPr>
        <w:lastRenderedPageBreak/>
        <w:t>ano, pales</w:t>
      </w:r>
      <w:r w:rsidR="00F77B0A">
        <w:rPr>
          <w:rFonts w:ascii="Courier New" w:hAnsi="Courier New" w:cs="Courier New"/>
          <w:sz w:val="28"/>
          <w:szCs w:val="28"/>
        </w:rPr>
        <w:t>tras com o tema, ”</w:t>
      </w:r>
      <w:r w:rsidR="001B75A6" w:rsidRPr="001B75A6">
        <w:rPr>
          <w:rFonts w:ascii="Courier New" w:hAnsi="Courier New" w:cs="Courier New"/>
          <w:sz w:val="28"/>
          <w:szCs w:val="28"/>
        </w:rPr>
        <w:t>violência contra m</w:t>
      </w:r>
      <w:r w:rsidR="00F77B0A">
        <w:rPr>
          <w:rFonts w:ascii="Courier New" w:hAnsi="Courier New" w:cs="Courier New"/>
          <w:sz w:val="28"/>
          <w:szCs w:val="28"/>
        </w:rPr>
        <w:t xml:space="preserve">ulher no âmbito do Estado”;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Lei do Senhor Deputado LEBRÃO, </w:t>
      </w:r>
      <w:r w:rsidR="001B75A6" w:rsidRPr="001B75A6">
        <w:rPr>
          <w:rFonts w:ascii="Courier New" w:hAnsi="Courier New" w:cs="Courier New"/>
          <w:sz w:val="28"/>
          <w:szCs w:val="28"/>
        </w:rPr>
        <w:t>que Cria o Comitê Estadual de Acompanhamento e Fiscalização do Programa Id</w:t>
      </w:r>
      <w:r w:rsidR="00F77B0A">
        <w:rPr>
          <w:rFonts w:ascii="Courier New" w:hAnsi="Courier New" w:cs="Courier New"/>
          <w:sz w:val="28"/>
          <w:szCs w:val="28"/>
        </w:rPr>
        <w:t xml:space="preserve">entidade Jovem;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Lei do Senhor Deputado </w:t>
      </w:r>
      <w:r w:rsidR="00F77B0A">
        <w:rPr>
          <w:rFonts w:ascii="Courier New" w:hAnsi="Courier New" w:cs="Courier New"/>
          <w:b/>
          <w:bCs/>
          <w:sz w:val="28"/>
          <w:szCs w:val="28"/>
        </w:rPr>
        <w:t>Lazinho da Fetagro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, que Declara de Utilidade Pública a Associação de Pais e Professores da Escola Família Agrícola de Vale do Paraiso (APPEFA), no </w:t>
      </w:r>
      <w:r w:rsidR="00F77B0A">
        <w:rPr>
          <w:rFonts w:ascii="Courier New" w:hAnsi="Courier New" w:cs="Courier New"/>
          <w:sz w:val="28"/>
          <w:szCs w:val="28"/>
        </w:rPr>
        <w:t xml:space="preserve">Município Vale do Paraíso;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Lei do Senhor Deputado </w:t>
      </w:r>
      <w:r w:rsidR="00F77B0A" w:rsidRPr="00F77B0A">
        <w:rPr>
          <w:rFonts w:ascii="Courier New" w:hAnsi="Courier New" w:cs="Courier New"/>
          <w:b/>
          <w:bCs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>que Altera a Lei nº 4.984, de 29 de abril de 2021, a fim de incluir os trabalhadores da construção civil no grupo prioritário para a va</w:t>
      </w:r>
      <w:r w:rsidR="00F77B0A">
        <w:rPr>
          <w:rFonts w:ascii="Courier New" w:hAnsi="Courier New" w:cs="Courier New"/>
          <w:sz w:val="28"/>
          <w:szCs w:val="28"/>
        </w:rPr>
        <w:t xml:space="preserve">cinação contra a COVID-19;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Decreto Legislativo do Senhor Deputado </w:t>
      </w:r>
      <w:r w:rsidR="00F77B0A" w:rsidRPr="00F77B0A">
        <w:rPr>
          <w:rFonts w:ascii="Courier New" w:hAnsi="Courier New" w:cs="Courier New"/>
          <w:b/>
          <w:bCs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>que Concede a Medal</w:t>
      </w:r>
      <w:r w:rsidR="00F77B0A">
        <w:rPr>
          <w:rFonts w:ascii="Courier New" w:hAnsi="Courier New" w:cs="Courier New"/>
          <w:sz w:val="28"/>
          <w:szCs w:val="28"/>
        </w:rPr>
        <w:t>ha do Mérito Legislativo ao SGT-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PM Weberson Moreira dos Santos, em </w:t>
      </w:r>
      <w:r w:rsidR="00AF5933">
        <w:rPr>
          <w:rFonts w:ascii="Courier New" w:hAnsi="Courier New" w:cs="Courier New"/>
          <w:sz w:val="28"/>
          <w:szCs w:val="28"/>
        </w:rPr>
        <w:t>re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conhecimento ao ato de coragem, </w:t>
      </w:r>
      <w:r w:rsidR="00AF5933">
        <w:rPr>
          <w:rFonts w:ascii="Courier New" w:hAnsi="Courier New" w:cs="Courier New"/>
          <w:sz w:val="28"/>
          <w:szCs w:val="28"/>
        </w:rPr>
        <w:t xml:space="preserve">e bons serviço prestado à corporação;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Decreto Legislativo do Senhor Deputado </w:t>
      </w:r>
      <w:r w:rsidR="00AF5933" w:rsidRPr="00AF5933">
        <w:rPr>
          <w:rFonts w:ascii="Courier New" w:hAnsi="Courier New" w:cs="Courier New"/>
          <w:b/>
          <w:bCs/>
          <w:sz w:val="28"/>
          <w:szCs w:val="28"/>
        </w:rPr>
        <w:t>Anderson Pereira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, 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que Concede a Medalha do Mérito Legislativo ao Cabo PM Leandro Augusto de Oliveira Carvalho, </w:t>
      </w:r>
      <w:r w:rsidR="00AF5933" w:rsidRPr="00AF5933">
        <w:rPr>
          <w:rFonts w:ascii="Courier New" w:hAnsi="Courier New" w:cs="Courier New"/>
          <w:sz w:val="28"/>
          <w:szCs w:val="28"/>
        </w:rPr>
        <w:t>em reconhecimento ao ato de coragem, e bons serviço prestado à corporação</w:t>
      </w:r>
      <w:r w:rsidR="00AF5933">
        <w:rPr>
          <w:rFonts w:ascii="Courier New" w:hAnsi="Courier New" w:cs="Courier New"/>
          <w:color w:val="000000" w:themeColor="text1"/>
          <w:sz w:val="28"/>
          <w:szCs w:val="28"/>
        </w:rPr>
        <w:t xml:space="preserve">; </w:t>
      </w:r>
      <w:r w:rsidR="001B75A6" w:rsidRPr="001B75A6">
        <w:rPr>
          <w:rFonts w:ascii="Courier New" w:hAnsi="Courier New" w:cs="Courier New"/>
          <w:b/>
          <w:bCs/>
          <w:sz w:val="28"/>
          <w:szCs w:val="28"/>
        </w:rPr>
        <w:t xml:space="preserve">Projeto de Lei do Senhor Deputado Alex Redano , </w:t>
      </w:r>
      <w:r w:rsidR="001B75A6" w:rsidRPr="001B75A6">
        <w:rPr>
          <w:rFonts w:ascii="Courier New" w:hAnsi="Courier New" w:cs="Courier New"/>
          <w:sz w:val="28"/>
          <w:szCs w:val="28"/>
        </w:rPr>
        <w:t xml:space="preserve">que que Declara de Utilidade Pública </w:t>
      </w:r>
      <w:r w:rsidR="001B75A6" w:rsidRPr="001B75A6">
        <w:rPr>
          <w:rFonts w:ascii="Courier New" w:hAnsi="Courier New" w:cs="Courier New"/>
          <w:sz w:val="28"/>
          <w:szCs w:val="28"/>
        </w:rPr>
        <w:lastRenderedPageBreak/>
        <w:t>a instituição Adventista de Educação Noroeste Brasileira IAENOB,  no</w:t>
      </w:r>
      <w:r w:rsidR="00AF5933">
        <w:rPr>
          <w:rFonts w:ascii="Courier New" w:hAnsi="Courier New" w:cs="Courier New"/>
          <w:sz w:val="28"/>
          <w:szCs w:val="28"/>
        </w:rPr>
        <w:t xml:space="preserve"> Município de Porto Velho. </w:t>
      </w:r>
      <w:r w:rsidR="00AD1445" w:rsidRPr="00B3057F">
        <w:rPr>
          <w:rFonts w:ascii="Courier New" w:hAnsi="Courier New" w:cs="Courier New"/>
          <w:b/>
          <w:color w:val="000000" w:themeColor="text1"/>
          <w:sz w:val="28"/>
          <w:szCs w:val="28"/>
        </w:rPr>
        <w:t>Na segunda parte da ordem do dia,</w:t>
      </w:r>
      <w:r w:rsidR="00D7293B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D7293B" w:rsidRPr="00D7293B">
        <w:rPr>
          <w:rFonts w:ascii="Courier New" w:hAnsi="Courier New" w:cs="Courier New"/>
          <w:color w:val="000000" w:themeColor="text1"/>
          <w:sz w:val="28"/>
          <w:szCs w:val="28"/>
        </w:rPr>
        <w:t>foram aprovadas as seguinte proposições:</w:t>
      </w:r>
      <w:r w:rsidR="00D7293B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Projeto de Lei nº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703/2020 DO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 Senhor Deputado Alex Silva</w:t>
      </w:r>
      <w:r w:rsidR="00D7293B">
        <w:rPr>
          <w:rFonts w:ascii="Courier New" w:hAnsi="Courier New" w:cs="Courier New"/>
          <w:sz w:val="28"/>
          <w:szCs w:val="28"/>
        </w:rPr>
        <w:t xml:space="preserve"> que </w:t>
      </w:r>
      <w:r w:rsidR="00D7293B" w:rsidRPr="00D7293B">
        <w:rPr>
          <w:rFonts w:ascii="Courier New" w:hAnsi="Courier New" w:cs="Courier New"/>
          <w:sz w:val="28"/>
          <w:szCs w:val="28"/>
        </w:rPr>
        <w:t>Institui o “Programa Sorriso Saudável n</w:t>
      </w:r>
      <w:r w:rsidR="00D7293B">
        <w:rPr>
          <w:rFonts w:ascii="Courier New" w:hAnsi="Courier New" w:cs="Courier New"/>
          <w:sz w:val="28"/>
          <w:szCs w:val="28"/>
        </w:rPr>
        <w:t xml:space="preserve">a 3ª idade” para pessoas idosas </w:t>
      </w:r>
      <w:r w:rsidR="00D7293B" w:rsidRPr="00D7293B">
        <w:rPr>
          <w:rFonts w:ascii="Courier New" w:hAnsi="Courier New" w:cs="Courier New"/>
          <w:sz w:val="28"/>
          <w:szCs w:val="28"/>
        </w:rPr>
        <w:t>residentes em clínicas e residências ger</w:t>
      </w:r>
      <w:r w:rsidR="00D7293B">
        <w:rPr>
          <w:rFonts w:ascii="Courier New" w:hAnsi="Courier New" w:cs="Courier New"/>
          <w:sz w:val="28"/>
          <w:szCs w:val="28"/>
        </w:rPr>
        <w:t xml:space="preserve">iátricas, instituições de longa </w:t>
      </w:r>
      <w:r w:rsidR="00D7293B" w:rsidRPr="00D7293B">
        <w:rPr>
          <w:rFonts w:ascii="Courier New" w:hAnsi="Courier New" w:cs="Courier New"/>
          <w:sz w:val="28"/>
          <w:szCs w:val="28"/>
        </w:rPr>
        <w:t>perman</w:t>
      </w:r>
      <w:r w:rsidR="00D7293B">
        <w:rPr>
          <w:rFonts w:ascii="Courier New" w:hAnsi="Courier New" w:cs="Courier New"/>
          <w:sz w:val="28"/>
          <w:szCs w:val="28"/>
        </w:rPr>
        <w:t xml:space="preserve">ência, casas-lares ou similares;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Projeto de Lei </w:t>
      </w:r>
      <w:r w:rsidR="00D7293B">
        <w:rPr>
          <w:rFonts w:ascii="Courier New" w:hAnsi="Courier New" w:cs="Courier New"/>
          <w:b/>
          <w:sz w:val="28"/>
          <w:szCs w:val="28"/>
        </w:rPr>
        <w:t>n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º 721/2020,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do Senhor Deputado Anderson Pereira</w:t>
      </w:r>
      <w:r w:rsidR="00D7293B">
        <w:rPr>
          <w:rFonts w:ascii="Courier New" w:hAnsi="Courier New" w:cs="Courier New"/>
          <w:sz w:val="28"/>
          <w:szCs w:val="28"/>
        </w:rPr>
        <w:t>, que</w:t>
      </w:r>
      <w:r w:rsidR="00D7293B" w:rsidRPr="00D7293B">
        <w:rPr>
          <w:rFonts w:ascii="Courier New" w:hAnsi="Courier New" w:cs="Courier New"/>
          <w:sz w:val="28"/>
          <w:szCs w:val="28"/>
        </w:rPr>
        <w:t xml:space="preserve"> Dispõe sobre a concessão de grat</w:t>
      </w:r>
      <w:r w:rsidR="00D7293B">
        <w:rPr>
          <w:rFonts w:ascii="Courier New" w:hAnsi="Courier New" w:cs="Courier New"/>
          <w:sz w:val="28"/>
          <w:szCs w:val="28"/>
        </w:rPr>
        <w:t xml:space="preserve">uidade no transporte rodoviário </w:t>
      </w:r>
      <w:r w:rsidR="00D7293B" w:rsidRPr="00D7293B">
        <w:rPr>
          <w:rFonts w:ascii="Courier New" w:hAnsi="Courier New" w:cs="Courier New"/>
          <w:sz w:val="28"/>
          <w:szCs w:val="28"/>
        </w:rPr>
        <w:t>intermunicipal às pessoas diagnosticadas com</w:t>
      </w:r>
      <w:r w:rsidR="00D7293B">
        <w:rPr>
          <w:rFonts w:ascii="Courier New" w:hAnsi="Courier New" w:cs="Courier New"/>
          <w:sz w:val="28"/>
          <w:szCs w:val="28"/>
        </w:rPr>
        <w:t xml:space="preserve"> câncer, no âmbito do Estado de Rondônia;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Projeto de Lei n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º 876/2020, </w:t>
      </w:r>
      <w:r w:rsidR="00D7293B">
        <w:rPr>
          <w:rFonts w:ascii="Courier New" w:hAnsi="Courier New" w:cs="Courier New"/>
          <w:b/>
          <w:sz w:val="28"/>
          <w:szCs w:val="28"/>
        </w:rPr>
        <w:t>do Senhor Deputado Marcelo Cruz</w:t>
      </w:r>
      <w:r w:rsidR="00D7293B">
        <w:rPr>
          <w:rFonts w:ascii="Courier New" w:hAnsi="Courier New" w:cs="Courier New"/>
          <w:sz w:val="28"/>
          <w:szCs w:val="28"/>
        </w:rPr>
        <w:t xml:space="preserve"> que</w:t>
      </w:r>
      <w:r w:rsidR="00D7293B" w:rsidRPr="00D7293B">
        <w:rPr>
          <w:rFonts w:ascii="Courier New" w:hAnsi="Courier New" w:cs="Courier New"/>
          <w:sz w:val="28"/>
          <w:szCs w:val="28"/>
        </w:rPr>
        <w:t xml:space="preserve"> Inclui no calendário oficial do Estado</w:t>
      </w:r>
      <w:r w:rsidR="00D7293B">
        <w:rPr>
          <w:rFonts w:ascii="Courier New" w:hAnsi="Courier New" w:cs="Courier New"/>
          <w:sz w:val="28"/>
          <w:szCs w:val="28"/>
        </w:rPr>
        <w:t xml:space="preserve"> de Rondônia o dia 20 de agosto </w:t>
      </w:r>
      <w:r w:rsidR="00D7293B" w:rsidRPr="00D7293B">
        <w:rPr>
          <w:rFonts w:ascii="Courier New" w:hAnsi="Courier New" w:cs="Courier New"/>
          <w:sz w:val="28"/>
          <w:szCs w:val="28"/>
        </w:rPr>
        <w:t>como o dia de inaugura</w:t>
      </w:r>
      <w:r w:rsidR="00D7293B">
        <w:rPr>
          <w:rFonts w:ascii="Courier New" w:hAnsi="Courier New" w:cs="Courier New"/>
          <w:sz w:val="28"/>
          <w:szCs w:val="28"/>
        </w:rPr>
        <w:t xml:space="preserve">ção do Forte Príncipe da Beira;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Projeto de Lei n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º 925/2020,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do Senhor Deputado</w:t>
      </w:r>
      <w:r w:rsidR="00D7293B">
        <w:rPr>
          <w:rFonts w:ascii="Courier New" w:hAnsi="Courier New" w:cs="Courier New"/>
          <w:sz w:val="28"/>
          <w:szCs w:val="28"/>
        </w:rPr>
        <w:t xml:space="preserve">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Anderson Pereira</w:t>
      </w:r>
      <w:r w:rsidR="00D7293B" w:rsidRPr="00D7293B">
        <w:rPr>
          <w:rFonts w:ascii="Courier New" w:hAnsi="Courier New" w:cs="Courier New"/>
          <w:sz w:val="28"/>
          <w:szCs w:val="28"/>
        </w:rPr>
        <w:t>,</w:t>
      </w:r>
      <w:r w:rsidR="00D7293B">
        <w:rPr>
          <w:rFonts w:ascii="Courier New" w:hAnsi="Courier New" w:cs="Courier New"/>
          <w:sz w:val="28"/>
          <w:szCs w:val="28"/>
        </w:rPr>
        <w:t xml:space="preserve"> que</w:t>
      </w:r>
      <w:r w:rsidR="00D7293B" w:rsidRPr="00D7293B">
        <w:rPr>
          <w:rFonts w:ascii="Courier New" w:hAnsi="Courier New" w:cs="Courier New"/>
          <w:sz w:val="28"/>
          <w:szCs w:val="28"/>
        </w:rPr>
        <w:t xml:space="preserve"> Proíbe a cobrança de</w:t>
      </w:r>
      <w:r w:rsidR="00D7293B">
        <w:rPr>
          <w:rFonts w:ascii="Courier New" w:hAnsi="Courier New" w:cs="Courier New"/>
          <w:sz w:val="28"/>
          <w:szCs w:val="28"/>
        </w:rPr>
        <w:t xml:space="preserve"> valores adicionais, sobretaxas </w:t>
      </w:r>
      <w:r w:rsidR="00D7293B" w:rsidRPr="00D7293B">
        <w:rPr>
          <w:rFonts w:ascii="Courier New" w:hAnsi="Courier New" w:cs="Courier New"/>
          <w:sz w:val="28"/>
          <w:szCs w:val="28"/>
        </w:rPr>
        <w:t>para matrícula ou mensalidade, de estuda</w:t>
      </w:r>
      <w:r w:rsidR="00D7293B">
        <w:rPr>
          <w:rFonts w:ascii="Courier New" w:hAnsi="Courier New" w:cs="Courier New"/>
          <w:sz w:val="28"/>
          <w:szCs w:val="28"/>
        </w:rPr>
        <w:t xml:space="preserve">ntes portadores de necessidades </w:t>
      </w:r>
      <w:r w:rsidR="00D7293B" w:rsidRPr="00D7293B">
        <w:rPr>
          <w:rFonts w:ascii="Courier New" w:hAnsi="Courier New" w:cs="Courier New"/>
          <w:sz w:val="28"/>
          <w:szCs w:val="28"/>
        </w:rPr>
        <w:t>esp</w:t>
      </w:r>
      <w:r w:rsidR="00D7293B">
        <w:rPr>
          <w:rFonts w:ascii="Courier New" w:hAnsi="Courier New" w:cs="Courier New"/>
          <w:sz w:val="28"/>
          <w:szCs w:val="28"/>
        </w:rPr>
        <w:t xml:space="preserve">eciais e dá outras providências;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Projeto de Lei n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º 964/2021, </w:t>
      </w:r>
      <w:r w:rsidR="00D7293B">
        <w:rPr>
          <w:rFonts w:ascii="Courier New" w:hAnsi="Courier New" w:cs="Courier New"/>
          <w:b/>
          <w:sz w:val="28"/>
          <w:szCs w:val="28"/>
        </w:rPr>
        <w:t xml:space="preserve">do Senhor Deputado Alex Silva, </w:t>
      </w:r>
      <w:r w:rsidR="00D7293B" w:rsidRPr="00D7293B">
        <w:rPr>
          <w:rFonts w:ascii="Courier New" w:hAnsi="Courier New" w:cs="Courier New"/>
          <w:sz w:val="28"/>
          <w:szCs w:val="28"/>
        </w:rPr>
        <w:t xml:space="preserve">que </w:t>
      </w:r>
      <w:r w:rsidR="00D7293B" w:rsidRPr="00D7293B">
        <w:rPr>
          <w:rFonts w:ascii="Courier New" w:hAnsi="Courier New" w:cs="Courier New"/>
          <w:sz w:val="28"/>
          <w:szCs w:val="28"/>
        </w:rPr>
        <w:t>Dispõe sobre a obrigatoriedade de afixação de placas em Braile</w:t>
      </w:r>
      <w:r w:rsidR="00D7293B">
        <w:rPr>
          <w:rFonts w:ascii="Courier New" w:hAnsi="Courier New" w:cs="Courier New"/>
          <w:sz w:val="28"/>
          <w:szCs w:val="28"/>
        </w:rPr>
        <w:t xml:space="preserve"> </w:t>
      </w:r>
      <w:r w:rsidR="00D7293B" w:rsidRPr="00D7293B">
        <w:rPr>
          <w:rFonts w:ascii="Courier New" w:hAnsi="Courier New" w:cs="Courier New"/>
          <w:sz w:val="28"/>
          <w:szCs w:val="28"/>
        </w:rPr>
        <w:t xml:space="preserve">indicativas </w:t>
      </w:r>
      <w:r w:rsidR="00D7293B" w:rsidRPr="00D7293B">
        <w:rPr>
          <w:rFonts w:ascii="Courier New" w:hAnsi="Courier New" w:cs="Courier New"/>
          <w:sz w:val="28"/>
          <w:szCs w:val="28"/>
        </w:rPr>
        <w:lastRenderedPageBreak/>
        <w:t xml:space="preserve">do sentido de funcionamento de esteiras </w:t>
      </w:r>
      <w:r w:rsidR="00D7293B">
        <w:rPr>
          <w:rFonts w:ascii="Courier New" w:hAnsi="Courier New" w:cs="Courier New"/>
          <w:sz w:val="28"/>
          <w:szCs w:val="28"/>
        </w:rPr>
        <w:t xml:space="preserve">ou escadas rolantes nos </w:t>
      </w:r>
      <w:r w:rsidR="00D7293B" w:rsidRPr="00D7293B">
        <w:rPr>
          <w:rFonts w:ascii="Courier New" w:hAnsi="Courier New" w:cs="Courier New"/>
          <w:sz w:val="28"/>
          <w:szCs w:val="28"/>
        </w:rPr>
        <w:t>estabelecimentos privados e</w:t>
      </w:r>
      <w:r w:rsidR="00D7293B">
        <w:rPr>
          <w:rFonts w:ascii="Courier New" w:hAnsi="Courier New" w:cs="Courier New"/>
          <w:sz w:val="28"/>
          <w:szCs w:val="28"/>
        </w:rPr>
        <w:t xml:space="preserve"> públicos do Estado de Rondônia;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Projeto de Lei n</w:t>
      </w:r>
      <w:r w:rsidR="00D7293B" w:rsidRPr="00D7293B">
        <w:rPr>
          <w:rFonts w:ascii="Courier New" w:hAnsi="Courier New" w:cs="Courier New"/>
          <w:b/>
          <w:sz w:val="28"/>
          <w:szCs w:val="28"/>
        </w:rPr>
        <w:t xml:space="preserve">º 1153/2021, </w:t>
      </w:r>
      <w:r w:rsidR="00D7293B" w:rsidRPr="00D7293B">
        <w:rPr>
          <w:rFonts w:ascii="Courier New" w:hAnsi="Courier New" w:cs="Courier New"/>
          <w:b/>
          <w:sz w:val="28"/>
          <w:szCs w:val="28"/>
        </w:rPr>
        <w:t>do Senhor Deputado Alex Redano</w:t>
      </w:r>
      <w:r w:rsidR="00D7293B" w:rsidRPr="00D7293B">
        <w:rPr>
          <w:rFonts w:ascii="Courier New" w:hAnsi="Courier New" w:cs="Courier New"/>
          <w:sz w:val="28"/>
          <w:szCs w:val="28"/>
        </w:rPr>
        <w:t>, Declara de Utilidade Pública a Ins</w:t>
      </w:r>
      <w:r w:rsidR="00BE3C3A">
        <w:rPr>
          <w:rFonts w:ascii="Courier New" w:hAnsi="Courier New" w:cs="Courier New"/>
          <w:sz w:val="28"/>
          <w:szCs w:val="28"/>
        </w:rPr>
        <w:t xml:space="preserve">tituição Adventista de Educação </w:t>
      </w:r>
      <w:r w:rsidR="00D7293B" w:rsidRPr="00D7293B">
        <w:rPr>
          <w:rFonts w:ascii="Courier New" w:hAnsi="Courier New" w:cs="Courier New"/>
          <w:sz w:val="28"/>
          <w:szCs w:val="28"/>
        </w:rPr>
        <w:t>Noroeste Brasileira ( IAENOB) no Mun</w:t>
      </w:r>
      <w:r w:rsidR="00BE3C3A">
        <w:rPr>
          <w:rFonts w:ascii="Courier New" w:hAnsi="Courier New" w:cs="Courier New"/>
          <w:sz w:val="28"/>
          <w:szCs w:val="28"/>
        </w:rPr>
        <w:t xml:space="preserve">icípio de Porto Velho; </w:t>
      </w:r>
      <w:r w:rsidR="00BE3C3A" w:rsidRPr="00BE3C3A">
        <w:rPr>
          <w:rFonts w:ascii="Courier New" w:hAnsi="Courier New" w:cs="Courier New"/>
          <w:b/>
          <w:sz w:val="28"/>
          <w:szCs w:val="28"/>
        </w:rPr>
        <w:t>Votação da Redação F</w:t>
      </w:r>
      <w:r w:rsidR="0008202B">
        <w:rPr>
          <w:rFonts w:ascii="Courier New" w:hAnsi="Courier New" w:cs="Courier New"/>
          <w:b/>
          <w:sz w:val="28"/>
          <w:szCs w:val="28"/>
        </w:rPr>
        <w:t>inal d</w:t>
      </w:r>
      <w:r w:rsidR="00BE3C3A" w:rsidRPr="00BE3C3A">
        <w:rPr>
          <w:rFonts w:ascii="Courier New" w:hAnsi="Courier New" w:cs="Courier New"/>
          <w:b/>
          <w:sz w:val="28"/>
          <w:szCs w:val="28"/>
        </w:rPr>
        <w:t>os Projetos de Lei nºs 1136/2021 E 1137/2021</w:t>
      </w:r>
      <w:r w:rsidR="00BE3C3A">
        <w:rPr>
          <w:rFonts w:ascii="Courier New" w:hAnsi="Courier New" w:cs="Courier New"/>
          <w:sz w:val="28"/>
          <w:szCs w:val="28"/>
        </w:rPr>
        <w:t xml:space="preserve"> </w:t>
      </w:r>
      <w:r w:rsidR="00BE3C3A" w:rsidRPr="0008202B">
        <w:rPr>
          <w:rFonts w:ascii="Courier New" w:hAnsi="Courier New" w:cs="Courier New"/>
          <w:b/>
          <w:sz w:val="28"/>
          <w:szCs w:val="28"/>
        </w:rPr>
        <w:t xml:space="preserve">de autoria dos </w:t>
      </w:r>
      <w:r w:rsidR="0008202B" w:rsidRPr="0008202B">
        <w:rPr>
          <w:rFonts w:ascii="Courier New" w:hAnsi="Courier New" w:cs="Courier New"/>
          <w:b/>
          <w:sz w:val="28"/>
          <w:szCs w:val="28"/>
        </w:rPr>
        <w:t>S</w:t>
      </w:r>
      <w:r w:rsidR="00BE3C3A" w:rsidRPr="0008202B">
        <w:rPr>
          <w:rFonts w:ascii="Courier New" w:hAnsi="Courier New" w:cs="Courier New"/>
          <w:b/>
          <w:sz w:val="28"/>
          <w:szCs w:val="28"/>
        </w:rPr>
        <w:t>enhores Deputados Alex Redano e Jair Montes</w:t>
      </w:r>
      <w:r w:rsidR="00BE3C3A">
        <w:rPr>
          <w:rFonts w:ascii="Courier New" w:hAnsi="Courier New" w:cs="Courier New"/>
          <w:sz w:val="28"/>
          <w:szCs w:val="28"/>
        </w:rPr>
        <w:t xml:space="preserve">, respectivamente. Após verificação do quórum e constatando não haver número suficiente para apreciar a </w:t>
      </w:r>
      <w:r w:rsidR="00BE3C3A" w:rsidRPr="00BE3C3A">
        <w:rPr>
          <w:rFonts w:ascii="Courier New" w:hAnsi="Courier New" w:cs="Courier New"/>
          <w:b/>
          <w:sz w:val="28"/>
          <w:szCs w:val="28"/>
        </w:rPr>
        <w:t>Proposta de Emenda Constitucional</w:t>
      </w:r>
      <w:r w:rsidR="00D7293B" w:rsidRPr="00BE3C3A">
        <w:rPr>
          <w:rFonts w:ascii="Courier New" w:hAnsi="Courier New" w:cs="Courier New"/>
          <w:b/>
          <w:sz w:val="28"/>
          <w:szCs w:val="28"/>
        </w:rPr>
        <w:t xml:space="preserve"> Nº 18/2021, </w:t>
      </w:r>
      <w:r w:rsidR="00BE3C3A" w:rsidRPr="00BE3C3A">
        <w:rPr>
          <w:rFonts w:ascii="Courier New" w:hAnsi="Courier New" w:cs="Courier New"/>
          <w:b/>
          <w:sz w:val="28"/>
          <w:szCs w:val="28"/>
        </w:rPr>
        <w:t>do Senhor Deputado Jair Montes</w:t>
      </w:r>
      <w:r w:rsidR="00BE3C3A">
        <w:rPr>
          <w:rFonts w:ascii="Courier New" w:hAnsi="Courier New" w:cs="Courier New"/>
          <w:sz w:val="28"/>
          <w:szCs w:val="28"/>
        </w:rPr>
        <w:t>, o Senhor Presidente deferiu o pedido de retirada da presente proposta, da Ordem do dia. Foram aprovados o os requerimentos de dispensas do interstício regimental</w:t>
      </w:r>
      <w:r w:rsidR="00FF11BF">
        <w:rPr>
          <w:rFonts w:ascii="Courier New" w:hAnsi="Courier New" w:cs="Courier New"/>
          <w:sz w:val="28"/>
          <w:szCs w:val="28"/>
        </w:rPr>
        <w:t>,</w:t>
      </w:r>
      <w:r w:rsidR="00BE3C3A">
        <w:rPr>
          <w:rFonts w:ascii="Courier New" w:hAnsi="Courier New" w:cs="Courier New"/>
          <w:sz w:val="28"/>
          <w:szCs w:val="28"/>
        </w:rPr>
        <w:t xml:space="preserve"> da Senhora Deputada Rosangela Donadon</w:t>
      </w:r>
      <w:r w:rsidR="00FF11BF">
        <w:rPr>
          <w:rFonts w:ascii="Courier New" w:hAnsi="Courier New" w:cs="Courier New"/>
          <w:sz w:val="28"/>
          <w:szCs w:val="28"/>
        </w:rPr>
        <w:t>,</w:t>
      </w:r>
      <w:r w:rsidR="00BE3C3A">
        <w:rPr>
          <w:rFonts w:ascii="Courier New" w:hAnsi="Courier New" w:cs="Courier New"/>
          <w:sz w:val="28"/>
          <w:szCs w:val="28"/>
        </w:rPr>
        <w:t xml:space="preserve"> </w:t>
      </w:r>
      <w:r w:rsidR="00FF11BF">
        <w:rPr>
          <w:rFonts w:ascii="Courier New" w:hAnsi="Courier New" w:cs="Courier New"/>
          <w:sz w:val="28"/>
          <w:szCs w:val="28"/>
        </w:rPr>
        <w:t xml:space="preserve">para apreciar em segundo turno, as matérias apreciadas nesta sessão. </w:t>
      </w:r>
      <w:r w:rsidR="00493DF9" w:rsidRPr="00E00DE8">
        <w:rPr>
          <w:rFonts w:ascii="Courier New" w:hAnsi="Courier New" w:cs="Courier New"/>
          <w:b/>
          <w:sz w:val="28"/>
          <w:szCs w:val="28"/>
          <w:u w:val="single"/>
        </w:rPr>
        <w:t xml:space="preserve">Encerrada </w:t>
      </w:r>
      <w:r w:rsidR="00603807" w:rsidRPr="00E00DE8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 Ordem do di</w:t>
      </w:r>
      <w:r w:rsidR="00261082">
        <w:rPr>
          <w:rFonts w:ascii="Courier New" w:hAnsi="Courier New" w:cs="Courier New"/>
          <w:b/>
          <w:color w:val="000000" w:themeColor="text1"/>
          <w:sz w:val="28"/>
          <w:szCs w:val="28"/>
          <w:u w:val="single"/>
        </w:rPr>
        <w:t>a.</w:t>
      </w:r>
      <w:r w:rsidR="00263A3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DE LIDERANÇAS</w:t>
      </w:r>
      <w:bookmarkEnd w:id="0"/>
      <w:r w:rsidR="00917DB6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e </w:t>
      </w:r>
      <w:r w:rsidR="00457D7B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NAS COMUNICAÇÕES PARLAMENTARES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, não houve orador inscri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to. </w:t>
      </w:r>
      <w:r w:rsidR="008632E3" w:rsidRPr="00922D38">
        <w:rPr>
          <w:rFonts w:ascii="Courier New" w:hAnsi="Courier New" w:cs="Courier New"/>
          <w:color w:val="000000" w:themeColor="text1"/>
          <w:sz w:val="28"/>
          <w:szCs w:val="28"/>
          <w:u w:val="single"/>
        </w:rPr>
        <w:t>Nada mais havendo a tratar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,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o Senhor Presidente</w:t>
      </w:r>
      <w:r w:rsidR="00964377">
        <w:rPr>
          <w:rFonts w:ascii="Courier New" w:hAnsi="Courier New" w:cs="Courier New"/>
          <w:color w:val="000000" w:themeColor="text1"/>
          <w:sz w:val="28"/>
          <w:szCs w:val="28"/>
        </w:rPr>
        <w:t xml:space="preserve"> antes de encerrar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convocou sessão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Extra</w:t>
      </w:r>
      <w:r w:rsidR="00925D1D" w:rsidRPr="00521D5C">
        <w:rPr>
          <w:rFonts w:ascii="Courier New" w:hAnsi="Courier New" w:cs="Courier New"/>
          <w:color w:val="000000" w:themeColor="text1"/>
          <w:sz w:val="28"/>
          <w:szCs w:val="28"/>
        </w:rPr>
        <w:t>ordinária para</w:t>
      </w:r>
      <w:r w:rsidR="00603807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logo em segu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ida a fim de apreciar em segundo turno de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discussão e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lastRenderedPageBreak/>
        <w:t>votação, as matérias apreciadas</w:t>
      </w:r>
      <w:r w:rsidR="00922D3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BB7EE4">
        <w:rPr>
          <w:rFonts w:ascii="Courier New" w:hAnsi="Courier New" w:cs="Courier New"/>
          <w:color w:val="000000" w:themeColor="text1"/>
          <w:sz w:val="28"/>
          <w:szCs w:val="28"/>
        </w:rPr>
        <w:t>n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esta 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>sessão</w:t>
      </w:r>
      <w:r w:rsidR="00FA6684" w:rsidRPr="00521D5C">
        <w:rPr>
          <w:rFonts w:ascii="Courier New" w:hAnsi="Courier New" w:cs="Courier New"/>
          <w:b/>
          <w:color w:val="000000" w:themeColor="text1"/>
          <w:sz w:val="28"/>
          <w:szCs w:val="28"/>
        </w:rPr>
        <w:t>.</w:t>
      </w:r>
      <w:r w:rsidR="00FA668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Para constar, </w:t>
      </w:r>
      <w:r w:rsidR="00395A8B" w:rsidRPr="00521D5C">
        <w:rPr>
          <w:rFonts w:ascii="Courier New" w:hAnsi="Courier New" w:cs="Courier New"/>
          <w:color w:val="000000" w:themeColor="text1"/>
          <w:sz w:val="28"/>
          <w:szCs w:val="28"/>
        </w:rPr>
        <w:t>Eu, S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egundo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Secretário</w:t>
      </w:r>
      <w:r w:rsidR="00E2662D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E00DE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8632E3" w:rsidRPr="00521D5C">
        <w:rPr>
          <w:rFonts w:ascii="Courier New" w:hAnsi="Courier New" w:cs="Courier New"/>
          <w:color w:val="000000" w:themeColor="text1"/>
          <w:sz w:val="28"/>
          <w:szCs w:val="28"/>
        </w:rPr>
        <w:t>elaborei a presente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ata, que após lida e aprovada</w:t>
      </w:r>
      <w:r w:rsidR="00E215EA" w:rsidRPr="00521D5C">
        <w:rPr>
          <w:rFonts w:ascii="Courier New" w:hAnsi="Courier New" w:cs="Courier New"/>
          <w:color w:val="000000" w:themeColor="text1"/>
          <w:sz w:val="28"/>
          <w:szCs w:val="28"/>
        </w:rPr>
        <w:t>,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será devidamente assinada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>. Plenário das Deliberações à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s 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>dez</w:t>
      </w:r>
      <w:r w:rsidR="00AA3859">
        <w:rPr>
          <w:rFonts w:ascii="Courier New" w:hAnsi="Courier New" w:cs="Courier New"/>
          <w:color w:val="000000" w:themeColor="text1"/>
          <w:sz w:val="28"/>
          <w:szCs w:val="28"/>
        </w:rPr>
        <w:t>e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ssete</w:t>
      </w:r>
      <w:r w:rsidR="00D90AF0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horas e 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quarenta</w:t>
      </w:r>
      <w:r w:rsidR="00493DF9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e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minutos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dia </w:t>
      </w:r>
      <w:r w:rsidR="00FF11BF">
        <w:rPr>
          <w:rFonts w:ascii="Courier New" w:hAnsi="Courier New" w:cs="Courier New"/>
          <w:color w:val="000000" w:themeColor="text1"/>
          <w:sz w:val="28"/>
          <w:szCs w:val="28"/>
        </w:rPr>
        <w:t>oito</w:t>
      </w:r>
      <w:r w:rsidR="007A3004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de </w:t>
      </w:r>
      <w:r w:rsidR="003A57C5">
        <w:rPr>
          <w:rFonts w:ascii="Courier New" w:hAnsi="Courier New" w:cs="Courier New"/>
          <w:color w:val="000000" w:themeColor="text1"/>
          <w:sz w:val="28"/>
          <w:szCs w:val="28"/>
        </w:rPr>
        <w:t>junho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do ano de dois mil e vinte</w:t>
      </w:r>
      <w:r w:rsidR="00F659C8" w:rsidRPr="00521D5C">
        <w:rPr>
          <w:rFonts w:ascii="Courier New" w:hAnsi="Courier New" w:cs="Courier New"/>
          <w:color w:val="000000" w:themeColor="text1"/>
          <w:sz w:val="28"/>
          <w:szCs w:val="28"/>
        </w:rPr>
        <w:t xml:space="preserve"> e um</w:t>
      </w:r>
      <w:r w:rsidR="00457D7B" w:rsidRPr="00521D5C">
        <w:rPr>
          <w:rFonts w:ascii="Courier New" w:hAnsi="Courier New" w:cs="Courier New"/>
          <w:color w:val="000000" w:themeColor="text1"/>
          <w:sz w:val="28"/>
          <w:szCs w:val="28"/>
        </w:rPr>
        <w:t>.</w:t>
      </w:r>
    </w:p>
    <w:sectPr w:rsidR="00C72C93" w:rsidRPr="00BE3C3A" w:rsidSect="003D6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6" w:right="90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B1" w:rsidRDefault="00E410B1" w:rsidP="00457D7B">
      <w:r>
        <w:separator/>
      </w:r>
    </w:p>
  </w:endnote>
  <w:endnote w:type="continuationSeparator" w:id="0">
    <w:p w:rsidR="00E410B1" w:rsidRDefault="00E410B1" w:rsidP="0045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D8" w:rsidRDefault="00B77E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D8" w:rsidRDefault="00B77E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D8" w:rsidRDefault="00B77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B1" w:rsidRDefault="00E410B1" w:rsidP="00457D7B">
      <w:r>
        <w:separator/>
      </w:r>
    </w:p>
  </w:footnote>
  <w:footnote w:type="continuationSeparator" w:id="0">
    <w:p w:rsidR="00E410B1" w:rsidRDefault="00E410B1" w:rsidP="0045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D8" w:rsidRDefault="00B77E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17" w:type="dxa"/>
      <w:tblInd w:w="-9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9"/>
      <w:gridCol w:w="3969"/>
      <w:gridCol w:w="425"/>
      <w:gridCol w:w="864"/>
      <w:gridCol w:w="5220"/>
    </w:tblGrid>
    <w:tr w:rsidR="006E34E5" w:rsidRPr="00A00023" w:rsidTr="006E34E5">
      <w:trPr>
        <w:trHeight w:val="1612"/>
      </w:trPr>
      <w:tc>
        <w:tcPr>
          <w:tcW w:w="1139" w:type="dxa"/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</w:t>
          </w:r>
          <w:r w:rsidRPr="008503FC">
            <w:rPr>
              <w:rFonts w:ascii="Courier New" w:hAnsi="Courier New" w:cs="Courier New"/>
            </w:rPr>
            <w:object w:dxaOrig="3900" w:dyaOrig="53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86.25pt" fillcolor="window">
                <v:imagedata r:id="rId1" o:title=""/>
              </v:shape>
              <o:OLEObject Type="Embed" ProgID="PBrush" ShapeID="_x0000_i1025" DrawAspect="Content" ObjectID="_1684871572" r:id="rId2"/>
            </w:objec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3969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ESTADO DE RONDÔNIA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ASSEMBLÉIA LEGISLATIVA</w:t>
          </w: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Folha de Ata </w:t>
          </w:r>
        </w:p>
      </w:tc>
      <w:tc>
        <w:tcPr>
          <w:tcW w:w="425" w:type="dxa"/>
        </w:tcPr>
        <w:p w:rsidR="006E34E5" w:rsidRPr="00A00023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keepNext/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object w:dxaOrig="4320" w:dyaOrig="4320">
              <v:shape id="_x0000_i1026" type="#_x0000_t75" style="width:8.25pt;height:53.25pt" fillcolor="window">
                <v:imagedata r:id="rId3" o:title=""/>
              </v:shape>
              <o:OLEObject Type="Embed" ProgID="Unknown" ShapeID="_x0000_i1026" DrawAspect="Content" ObjectID="_1684871573" r:id="rId4">
                <o:FieldCodes>\s</o:FieldCodes>
              </o:OLEObject>
            </w:object>
          </w:r>
        </w:p>
      </w:tc>
      <w:tc>
        <w:tcPr>
          <w:tcW w:w="864" w:type="dxa"/>
        </w:tcPr>
        <w:p w:rsidR="006E34E5" w:rsidRPr="00A00023" w:rsidRDefault="0048178B" w:rsidP="006E34E5">
          <w:pPr>
            <w:pStyle w:val="Legenda"/>
            <w:ind w:left="-70" w:right="-1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sz w:val="28"/>
              <w:szCs w:val="28"/>
              <w:vertAlign w:val="superscript"/>
            </w:rPr>
            <w:t xml:space="preserve"> </w:t>
          </w:r>
        </w:p>
      </w:tc>
      <w:tc>
        <w:tcPr>
          <w:tcW w:w="5220" w:type="dxa"/>
        </w:tcPr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________________Presidente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 xml:space="preserve">_______________1ºSecretário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_______________2ºSecretário</w:t>
          </w:r>
        </w:p>
      </w:tc>
    </w:tr>
  </w:tbl>
  <w:p w:rsidR="006E34E5" w:rsidRPr="00A00023" w:rsidRDefault="0048178B" w:rsidP="006E34E5">
    <w:pPr>
      <w:ind w:left="-70" w:right="-1"/>
      <w:jc w:val="both"/>
      <w:rPr>
        <w:rFonts w:ascii="Courier New" w:hAnsi="Courier New" w:cs="Courier New"/>
        <w:b/>
        <w:sz w:val="28"/>
        <w:szCs w:val="28"/>
      </w:rPr>
    </w:pPr>
    <w:r w:rsidRPr="00A00023">
      <w:rPr>
        <w:rFonts w:ascii="Courier New" w:hAnsi="Courier New" w:cs="Courier New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tbl>
    <w:tblPr>
      <w:tblpPr w:leftFromText="141" w:rightFromText="141" w:vertAnchor="text" w:horzAnchor="margin" w:tblpX="-216" w:tblpY="-19"/>
      <w:tblW w:w="10548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720"/>
      <w:gridCol w:w="540"/>
      <w:gridCol w:w="900"/>
      <w:gridCol w:w="900"/>
      <w:gridCol w:w="1764"/>
      <w:gridCol w:w="709"/>
      <w:gridCol w:w="567"/>
      <w:gridCol w:w="1215"/>
      <w:gridCol w:w="594"/>
      <w:gridCol w:w="1199"/>
    </w:tblGrid>
    <w:tr w:rsidR="006E34E5" w:rsidRPr="00A00023" w:rsidTr="006E34E5">
      <w:trPr>
        <w:trHeight w:val="345"/>
      </w:trPr>
      <w:tc>
        <w:tcPr>
          <w:tcW w:w="14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</w:r>
          <w:r w:rsidRPr="00A00023">
            <w:rPr>
              <w:rFonts w:ascii="Courier New" w:hAnsi="Courier New" w:cs="Courier New"/>
              <w:b/>
              <w:sz w:val="28"/>
              <w:szCs w:val="28"/>
            </w:rPr>
            <w:br w:type="page"/>
            <w:t>ATA Nº</w:t>
          </w:r>
        </w:p>
      </w:tc>
      <w:tc>
        <w:tcPr>
          <w:tcW w:w="72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B77ED8" w:rsidP="00BA5D53">
          <w:pPr>
            <w:ind w:right="-1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>267</w:t>
          </w:r>
          <w:bookmarkStart w:id="1" w:name="_GoBack"/>
          <w:bookmarkEnd w:id="1"/>
        </w:p>
      </w:tc>
      <w:tc>
        <w:tcPr>
          <w:tcW w:w="5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B1598A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9576DD" w:rsidP="00507793">
          <w:pPr>
            <w:ind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08</w:t>
          </w:r>
        </w:p>
      </w:tc>
      <w:tc>
        <w:tcPr>
          <w:tcW w:w="90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B1598A">
          <w:pPr>
            <w:ind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76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5104E6" w:rsidP="008761A0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8761A0">
            <w:rPr>
              <w:rFonts w:ascii="Courier New" w:hAnsi="Courier New" w:cs="Courier New"/>
              <w:b/>
              <w:bCs/>
              <w:sz w:val="28"/>
              <w:szCs w:val="28"/>
            </w:rPr>
            <w:t>JUNHO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6E34E5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>DE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20</w:t>
          </w:r>
          <w:r>
            <w:rPr>
              <w:rFonts w:ascii="Courier New" w:hAnsi="Courier New" w:cs="Courier New"/>
              <w:b/>
              <w:sz w:val="28"/>
              <w:szCs w:val="28"/>
            </w:rPr>
            <w:t>21</w:t>
          </w:r>
        </w:p>
      </w:tc>
      <w:tc>
        <w:tcPr>
          <w:tcW w:w="59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sz w:val="28"/>
              <w:szCs w:val="28"/>
            </w:rPr>
          </w:pPr>
          <w:r w:rsidRPr="00A00023">
            <w:rPr>
              <w:rFonts w:ascii="Courier New" w:hAnsi="Courier New" w:cs="Courier New"/>
              <w:b/>
              <w:sz w:val="28"/>
              <w:szCs w:val="28"/>
            </w:rPr>
            <w:t>FL</w:t>
          </w:r>
        </w:p>
      </w:tc>
      <w:tc>
        <w:tcPr>
          <w:tcW w:w="11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E34E5" w:rsidRPr="00A00023" w:rsidRDefault="0048178B" w:rsidP="006E34E5">
          <w:pPr>
            <w:ind w:left="-70" w:right="-1"/>
            <w:jc w:val="both"/>
            <w:rPr>
              <w:rFonts w:ascii="Courier New" w:hAnsi="Courier New" w:cs="Courier New"/>
              <w:b/>
              <w:bCs/>
              <w:sz w:val="28"/>
              <w:szCs w:val="28"/>
            </w:rPr>
          </w:pPr>
          <w:r>
            <w:rPr>
              <w:rFonts w:ascii="Courier New" w:hAnsi="Courier New" w:cs="Courier New"/>
              <w:b/>
              <w:bCs/>
              <w:sz w:val="28"/>
              <w:szCs w:val="28"/>
            </w:rPr>
            <w:t xml:space="preserve">  </w:t>
          </w:r>
          <w:r w:rsidR="00CA21C3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begin"/>
          </w:r>
          <w:r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instrText>PAGE   \* MERGEFORMAT</w:instrText>
          </w:r>
          <w:r w:rsidR="00CA21C3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separate"/>
          </w:r>
          <w:r w:rsidR="00B77ED8"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t>1</w:t>
          </w:r>
          <w:r w:rsidR="00CA21C3" w:rsidRPr="008662E3">
            <w:rPr>
              <w:rFonts w:ascii="Courier New" w:hAnsi="Courier New" w:cs="Courier New"/>
              <w:b/>
              <w:bCs/>
              <w:sz w:val="28"/>
              <w:szCs w:val="28"/>
            </w:rPr>
            <w:fldChar w:fldCharType="end"/>
          </w:r>
        </w:p>
      </w:tc>
    </w:tr>
  </w:tbl>
  <w:p w:rsidR="006E34E5" w:rsidRDefault="006E34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D8" w:rsidRDefault="00B77E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49C"/>
    <w:multiLevelType w:val="hybridMultilevel"/>
    <w:tmpl w:val="7B365CC2"/>
    <w:lvl w:ilvl="0" w:tplc="32901FCC">
      <w:start w:val="1"/>
      <w:numFmt w:val="decimal"/>
      <w:lvlText w:val="%1 - "/>
      <w:lvlJc w:val="left"/>
      <w:pPr>
        <w:ind w:left="501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7B"/>
    <w:rsid w:val="00001F3F"/>
    <w:rsid w:val="0000358C"/>
    <w:rsid w:val="0001126E"/>
    <w:rsid w:val="00014B5A"/>
    <w:rsid w:val="00015E05"/>
    <w:rsid w:val="00016F84"/>
    <w:rsid w:val="00020D73"/>
    <w:rsid w:val="000238CD"/>
    <w:rsid w:val="00023D87"/>
    <w:rsid w:val="00026A20"/>
    <w:rsid w:val="00030604"/>
    <w:rsid w:val="00033107"/>
    <w:rsid w:val="00035550"/>
    <w:rsid w:val="0005135A"/>
    <w:rsid w:val="000567FE"/>
    <w:rsid w:val="0006088D"/>
    <w:rsid w:val="00061610"/>
    <w:rsid w:val="0006331A"/>
    <w:rsid w:val="00063792"/>
    <w:rsid w:val="00064996"/>
    <w:rsid w:val="0006606D"/>
    <w:rsid w:val="00067AC0"/>
    <w:rsid w:val="00072945"/>
    <w:rsid w:val="0007327E"/>
    <w:rsid w:val="00074E5A"/>
    <w:rsid w:val="00075EB4"/>
    <w:rsid w:val="00076A7E"/>
    <w:rsid w:val="0008202B"/>
    <w:rsid w:val="00083ADF"/>
    <w:rsid w:val="00084EC8"/>
    <w:rsid w:val="00087100"/>
    <w:rsid w:val="000A3CAF"/>
    <w:rsid w:val="000B01BA"/>
    <w:rsid w:val="000B2F6D"/>
    <w:rsid w:val="000B7F04"/>
    <w:rsid w:val="000C073B"/>
    <w:rsid w:val="000C1144"/>
    <w:rsid w:val="000D0C74"/>
    <w:rsid w:val="000D7528"/>
    <w:rsid w:val="000E21F7"/>
    <w:rsid w:val="000E2203"/>
    <w:rsid w:val="000E22D8"/>
    <w:rsid w:val="000F251B"/>
    <w:rsid w:val="000F3E3E"/>
    <w:rsid w:val="00107635"/>
    <w:rsid w:val="001158A7"/>
    <w:rsid w:val="00127202"/>
    <w:rsid w:val="00150007"/>
    <w:rsid w:val="001504C3"/>
    <w:rsid w:val="00150C3D"/>
    <w:rsid w:val="001521F2"/>
    <w:rsid w:val="001630B1"/>
    <w:rsid w:val="001639D3"/>
    <w:rsid w:val="001650DF"/>
    <w:rsid w:val="0018460D"/>
    <w:rsid w:val="001879C9"/>
    <w:rsid w:val="00196120"/>
    <w:rsid w:val="0019710E"/>
    <w:rsid w:val="001972F9"/>
    <w:rsid w:val="001A55F0"/>
    <w:rsid w:val="001B75A6"/>
    <w:rsid w:val="001C2DBD"/>
    <w:rsid w:val="001C5068"/>
    <w:rsid w:val="001D2430"/>
    <w:rsid w:val="001D56C1"/>
    <w:rsid w:val="001E03BE"/>
    <w:rsid w:val="001E0D08"/>
    <w:rsid w:val="001F03AC"/>
    <w:rsid w:val="001F5272"/>
    <w:rsid w:val="001F6EAB"/>
    <w:rsid w:val="002032BB"/>
    <w:rsid w:val="002037D9"/>
    <w:rsid w:val="00205E9E"/>
    <w:rsid w:val="002069B8"/>
    <w:rsid w:val="002107FE"/>
    <w:rsid w:val="002108C9"/>
    <w:rsid w:val="002126DE"/>
    <w:rsid w:val="002166A9"/>
    <w:rsid w:val="00220AD8"/>
    <w:rsid w:val="00221B40"/>
    <w:rsid w:val="00221FCB"/>
    <w:rsid w:val="00222E61"/>
    <w:rsid w:val="002254C7"/>
    <w:rsid w:val="0022649A"/>
    <w:rsid w:val="002353A7"/>
    <w:rsid w:val="00236143"/>
    <w:rsid w:val="002420CF"/>
    <w:rsid w:val="00243C77"/>
    <w:rsid w:val="002440BF"/>
    <w:rsid w:val="0025011B"/>
    <w:rsid w:val="00251495"/>
    <w:rsid w:val="00254AD1"/>
    <w:rsid w:val="00254D6D"/>
    <w:rsid w:val="002601D1"/>
    <w:rsid w:val="00261082"/>
    <w:rsid w:val="00263A33"/>
    <w:rsid w:val="00264113"/>
    <w:rsid w:val="002669D1"/>
    <w:rsid w:val="00267AEF"/>
    <w:rsid w:val="00270DCF"/>
    <w:rsid w:val="00273A04"/>
    <w:rsid w:val="00273D8D"/>
    <w:rsid w:val="002753F2"/>
    <w:rsid w:val="002853BE"/>
    <w:rsid w:val="00286F60"/>
    <w:rsid w:val="00293086"/>
    <w:rsid w:val="002A0653"/>
    <w:rsid w:val="002A18E1"/>
    <w:rsid w:val="002A2B41"/>
    <w:rsid w:val="002A3830"/>
    <w:rsid w:val="002A572E"/>
    <w:rsid w:val="002C12B6"/>
    <w:rsid w:val="002C3C1E"/>
    <w:rsid w:val="002C698F"/>
    <w:rsid w:val="002C6A5B"/>
    <w:rsid w:val="002C6EBB"/>
    <w:rsid w:val="002C7D67"/>
    <w:rsid w:val="002D19B8"/>
    <w:rsid w:val="002D3D29"/>
    <w:rsid w:val="002D3F41"/>
    <w:rsid w:val="002D65B2"/>
    <w:rsid w:val="002F5BA2"/>
    <w:rsid w:val="002F77FE"/>
    <w:rsid w:val="003030CF"/>
    <w:rsid w:val="0030555C"/>
    <w:rsid w:val="00314818"/>
    <w:rsid w:val="00317869"/>
    <w:rsid w:val="003201EB"/>
    <w:rsid w:val="003308DB"/>
    <w:rsid w:val="003312E9"/>
    <w:rsid w:val="0033380F"/>
    <w:rsid w:val="003360FD"/>
    <w:rsid w:val="00345746"/>
    <w:rsid w:val="003457CC"/>
    <w:rsid w:val="00353568"/>
    <w:rsid w:val="00354DD0"/>
    <w:rsid w:val="0035522E"/>
    <w:rsid w:val="0036052F"/>
    <w:rsid w:val="003629F6"/>
    <w:rsid w:val="00365740"/>
    <w:rsid w:val="00373C68"/>
    <w:rsid w:val="00395510"/>
    <w:rsid w:val="00395A8B"/>
    <w:rsid w:val="003A1C0F"/>
    <w:rsid w:val="003A1CA7"/>
    <w:rsid w:val="003A5065"/>
    <w:rsid w:val="003A57C5"/>
    <w:rsid w:val="003A5D8F"/>
    <w:rsid w:val="003A67D4"/>
    <w:rsid w:val="003C17E6"/>
    <w:rsid w:val="003C5F3B"/>
    <w:rsid w:val="003C6E82"/>
    <w:rsid w:val="003D0FFB"/>
    <w:rsid w:val="003D6672"/>
    <w:rsid w:val="003D6A04"/>
    <w:rsid w:val="003D70CD"/>
    <w:rsid w:val="003D75C4"/>
    <w:rsid w:val="003E0458"/>
    <w:rsid w:val="003F3281"/>
    <w:rsid w:val="00401243"/>
    <w:rsid w:val="00415D68"/>
    <w:rsid w:val="0041704F"/>
    <w:rsid w:val="00420AED"/>
    <w:rsid w:val="00431CE0"/>
    <w:rsid w:val="00432472"/>
    <w:rsid w:val="00433109"/>
    <w:rsid w:val="00440380"/>
    <w:rsid w:val="00440A83"/>
    <w:rsid w:val="00441BF4"/>
    <w:rsid w:val="00442944"/>
    <w:rsid w:val="00446879"/>
    <w:rsid w:val="004517AB"/>
    <w:rsid w:val="00457D7B"/>
    <w:rsid w:val="00465906"/>
    <w:rsid w:val="00471D51"/>
    <w:rsid w:val="0048178B"/>
    <w:rsid w:val="00483B82"/>
    <w:rsid w:val="004875EC"/>
    <w:rsid w:val="0049318A"/>
    <w:rsid w:val="0049322D"/>
    <w:rsid w:val="004939E1"/>
    <w:rsid w:val="00493DF9"/>
    <w:rsid w:val="00497B50"/>
    <w:rsid w:val="004A2130"/>
    <w:rsid w:val="004B4191"/>
    <w:rsid w:val="004C4696"/>
    <w:rsid w:val="004C46D3"/>
    <w:rsid w:val="004C4A4D"/>
    <w:rsid w:val="004C62CF"/>
    <w:rsid w:val="004C75E7"/>
    <w:rsid w:val="004C785F"/>
    <w:rsid w:val="004E1C9D"/>
    <w:rsid w:val="004E233F"/>
    <w:rsid w:val="004E27A1"/>
    <w:rsid w:val="004E3C8E"/>
    <w:rsid w:val="004E46AD"/>
    <w:rsid w:val="004F02D0"/>
    <w:rsid w:val="004F1998"/>
    <w:rsid w:val="004F61F1"/>
    <w:rsid w:val="004F787B"/>
    <w:rsid w:val="005055B5"/>
    <w:rsid w:val="00506B9C"/>
    <w:rsid w:val="00507793"/>
    <w:rsid w:val="0051022F"/>
    <w:rsid w:val="005104E6"/>
    <w:rsid w:val="00511D6E"/>
    <w:rsid w:val="00513569"/>
    <w:rsid w:val="00513F97"/>
    <w:rsid w:val="0051547F"/>
    <w:rsid w:val="00517877"/>
    <w:rsid w:val="00521D5C"/>
    <w:rsid w:val="005230C1"/>
    <w:rsid w:val="00526EFC"/>
    <w:rsid w:val="005338CC"/>
    <w:rsid w:val="005372DD"/>
    <w:rsid w:val="005373CA"/>
    <w:rsid w:val="005421BE"/>
    <w:rsid w:val="00543A25"/>
    <w:rsid w:val="005461FE"/>
    <w:rsid w:val="005538BB"/>
    <w:rsid w:val="00555A80"/>
    <w:rsid w:val="0055609C"/>
    <w:rsid w:val="0055637B"/>
    <w:rsid w:val="0056079A"/>
    <w:rsid w:val="00560DAB"/>
    <w:rsid w:val="005631ED"/>
    <w:rsid w:val="0056422B"/>
    <w:rsid w:val="00564BFA"/>
    <w:rsid w:val="005662C3"/>
    <w:rsid w:val="0057222C"/>
    <w:rsid w:val="00572BCF"/>
    <w:rsid w:val="00572C9E"/>
    <w:rsid w:val="00581B01"/>
    <w:rsid w:val="005905A1"/>
    <w:rsid w:val="00595781"/>
    <w:rsid w:val="005A1FB4"/>
    <w:rsid w:val="005A23BA"/>
    <w:rsid w:val="005A440A"/>
    <w:rsid w:val="005B15FC"/>
    <w:rsid w:val="005B229A"/>
    <w:rsid w:val="005B5804"/>
    <w:rsid w:val="005B710F"/>
    <w:rsid w:val="005C2676"/>
    <w:rsid w:val="005C5963"/>
    <w:rsid w:val="005C6DEB"/>
    <w:rsid w:val="005D184C"/>
    <w:rsid w:val="005D46B1"/>
    <w:rsid w:val="005D56BB"/>
    <w:rsid w:val="005E3D65"/>
    <w:rsid w:val="005F1985"/>
    <w:rsid w:val="005F293B"/>
    <w:rsid w:val="005F361A"/>
    <w:rsid w:val="00601101"/>
    <w:rsid w:val="00602584"/>
    <w:rsid w:val="00603807"/>
    <w:rsid w:val="00603D15"/>
    <w:rsid w:val="00610CB7"/>
    <w:rsid w:val="006229C9"/>
    <w:rsid w:val="00626A29"/>
    <w:rsid w:val="00643B87"/>
    <w:rsid w:val="00645660"/>
    <w:rsid w:val="0065423C"/>
    <w:rsid w:val="00654BC3"/>
    <w:rsid w:val="0065566B"/>
    <w:rsid w:val="0065629D"/>
    <w:rsid w:val="00657859"/>
    <w:rsid w:val="00657F2D"/>
    <w:rsid w:val="00662FB0"/>
    <w:rsid w:val="00664A68"/>
    <w:rsid w:val="00664C2F"/>
    <w:rsid w:val="00664E68"/>
    <w:rsid w:val="006657A2"/>
    <w:rsid w:val="0067014F"/>
    <w:rsid w:val="006711AA"/>
    <w:rsid w:val="006907D8"/>
    <w:rsid w:val="00696103"/>
    <w:rsid w:val="006A3280"/>
    <w:rsid w:val="006B0583"/>
    <w:rsid w:val="006B0A28"/>
    <w:rsid w:val="006B37EC"/>
    <w:rsid w:val="006D3000"/>
    <w:rsid w:val="006D5155"/>
    <w:rsid w:val="006D74D6"/>
    <w:rsid w:val="006E0D4B"/>
    <w:rsid w:val="006E1538"/>
    <w:rsid w:val="006E1957"/>
    <w:rsid w:val="006E1A77"/>
    <w:rsid w:val="006E22BB"/>
    <w:rsid w:val="006E34E5"/>
    <w:rsid w:val="006E4CF4"/>
    <w:rsid w:val="006F44B4"/>
    <w:rsid w:val="007050B9"/>
    <w:rsid w:val="00705FC6"/>
    <w:rsid w:val="00712950"/>
    <w:rsid w:val="00714E6C"/>
    <w:rsid w:val="00730576"/>
    <w:rsid w:val="00736A0F"/>
    <w:rsid w:val="007416B3"/>
    <w:rsid w:val="00742BB8"/>
    <w:rsid w:val="0074448B"/>
    <w:rsid w:val="0074681A"/>
    <w:rsid w:val="00755690"/>
    <w:rsid w:val="007620D0"/>
    <w:rsid w:val="00771D02"/>
    <w:rsid w:val="00775888"/>
    <w:rsid w:val="00780665"/>
    <w:rsid w:val="00780824"/>
    <w:rsid w:val="00783499"/>
    <w:rsid w:val="007838D6"/>
    <w:rsid w:val="00784D14"/>
    <w:rsid w:val="00794DA5"/>
    <w:rsid w:val="00795394"/>
    <w:rsid w:val="00795FB8"/>
    <w:rsid w:val="007963E6"/>
    <w:rsid w:val="007A3004"/>
    <w:rsid w:val="007B37A4"/>
    <w:rsid w:val="007B392F"/>
    <w:rsid w:val="007C23BB"/>
    <w:rsid w:val="007D00D1"/>
    <w:rsid w:val="007D3277"/>
    <w:rsid w:val="007D71CD"/>
    <w:rsid w:val="007E130E"/>
    <w:rsid w:val="0080216B"/>
    <w:rsid w:val="0080246A"/>
    <w:rsid w:val="0080516A"/>
    <w:rsid w:val="00810D36"/>
    <w:rsid w:val="008160FE"/>
    <w:rsid w:val="008239C7"/>
    <w:rsid w:val="00823F8E"/>
    <w:rsid w:val="0082713C"/>
    <w:rsid w:val="00830B1E"/>
    <w:rsid w:val="00832C3A"/>
    <w:rsid w:val="00834DE1"/>
    <w:rsid w:val="00836F28"/>
    <w:rsid w:val="008411B1"/>
    <w:rsid w:val="00843E62"/>
    <w:rsid w:val="0085009F"/>
    <w:rsid w:val="00850B9E"/>
    <w:rsid w:val="008533A0"/>
    <w:rsid w:val="00860E6D"/>
    <w:rsid w:val="0086102A"/>
    <w:rsid w:val="008632E3"/>
    <w:rsid w:val="0087025A"/>
    <w:rsid w:val="008719DA"/>
    <w:rsid w:val="0087269C"/>
    <w:rsid w:val="00875B6F"/>
    <w:rsid w:val="008761A0"/>
    <w:rsid w:val="00891F3F"/>
    <w:rsid w:val="008958EE"/>
    <w:rsid w:val="008970ED"/>
    <w:rsid w:val="008A2440"/>
    <w:rsid w:val="008A331D"/>
    <w:rsid w:val="008A4D53"/>
    <w:rsid w:val="008B0269"/>
    <w:rsid w:val="008B17CC"/>
    <w:rsid w:val="008B35E9"/>
    <w:rsid w:val="008B57AC"/>
    <w:rsid w:val="008B6B20"/>
    <w:rsid w:val="008C037B"/>
    <w:rsid w:val="008C0994"/>
    <w:rsid w:val="008C5C32"/>
    <w:rsid w:val="008D08B1"/>
    <w:rsid w:val="008D3D5A"/>
    <w:rsid w:val="008E082E"/>
    <w:rsid w:val="008E2ADB"/>
    <w:rsid w:val="008E3AC2"/>
    <w:rsid w:val="008F31F9"/>
    <w:rsid w:val="008F71B2"/>
    <w:rsid w:val="0090062A"/>
    <w:rsid w:val="009035E7"/>
    <w:rsid w:val="00904516"/>
    <w:rsid w:val="00905A80"/>
    <w:rsid w:val="00912B9D"/>
    <w:rsid w:val="00913546"/>
    <w:rsid w:val="00917DB6"/>
    <w:rsid w:val="00922D38"/>
    <w:rsid w:val="00923A96"/>
    <w:rsid w:val="0092400C"/>
    <w:rsid w:val="00925792"/>
    <w:rsid w:val="00925D1D"/>
    <w:rsid w:val="00930645"/>
    <w:rsid w:val="009323AD"/>
    <w:rsid w:val="009360EA"/>
    <w:rsid w:val="0093611E"/>
    <w:rsid w:val="0094088B"/>
    <w:rsid w:val="00951DA2"/>
    <w:rsid w:val="009523E3"/>
    <w:rsid w:val="0095444B"/>
    <w:rsid w:val="009576DD"/>
    <w:rsid w:val="00957DA1"/>
    <w:rsid w:val="00964377"/>
    <w:rsid w:val="0096446D"/>
    <w:rsid w:val="00964D7E"/>
    <w:rsid w:val="00966771"/>
    <w:rsid w:val="00970882"/>
    <w:rsid w:val="00970FFE"/>
    <w:rsid w:val="00972F21"/>
    <w:rsid w:val="0097318E"/>
    <w:rsid w:val="00974ABA"/>
    <w:rsid w:val="009751A9"/>
    <w:rsid w:val="00976225"/>
    <w:rsid w:val="0098285D"/>
    <w:rsid w:val="00982D4A"/>
    <w:rsid w:val="00985B3D"/>
    <w:rsid w:val="009871D2"/>
    <w:rsid w:val="00987E9A"/>
    <w:rsid w:val="0099213F"/>
    <w:rsid w:val="00994370"/>
    <w:rsid w:val="00996134"/>
    <w:rsid w:val="00997DF9"/>
    <w:rsid w:val="009A2F7F"/>
    <w:rsid w:val="009A3295"/>
    <w:rsid w:val="009A382F"/>
    <w:rsid w:val="009A70DF"/>
    <w:rsid w:val="009B0657"/>
    <w:rsid w:val="009B394F"/>
    <w:rsid w:val="009B7FE5"/>
    <w:rsid w:val="009C47FB"/>
    <w:rsid w:val="009D4AA8"/>
    <w:rsid w:val="009D4EC8"/>
    <w:rsid w:val="009E0B88"/>
    <w:rsid w:val="009E0DF3"/>
    <w:rsid w:val="009E1370"/>
    <w:rsid w:val="009E2D7F"/>
    <w:rsid w:val="009E6832"/>
    <w:rsid w:val="009E69DE"/>
    <w:rsid w:val="009F1574"/>
    <w:rsid w:val="009F7DB4"/>
    <w:rsid w:val="00A02F12"/>
    <w:rsid w:val="00A06499"/>
    <w:rsid w:val="00A21EBC"/>
    <w:rsid w:val="00A2341A"/>
    <w:rsid w:val="00A2474A"/>
    <w:rsid w:val="00A25A8A"/>
    <w:rsid w:val="00A25D37"/>
    <w:rsid w:val="00A32A28"/>
    <w:rsid w:val="00A32CFA"/>
    <w:rsid w:val="00A36DB5"/>
    <w:rsid w:val="00A37C37"/>
    <w:rsid w:val="00A442A4"/>
    <w:rsid w:val="00A56B11"/>
    <w:rsid w:val="00A66581"/>
    <w:rsid w:val="00A73FEB"/>
    <w:rsid w:val="00A74356"/>
    <w:rsid w:val="00A74BC1"/>
    <w:rsid w:val="00A76E95"/>
    <w:rsid w:val="00A81BA6"/>
    <w:rsid w:val="00A86584"/>
    <w:rsid w:val="00A86A84"/>
    <w:rsid w:val="00A91B71"/>
    <w:rsid w:val="00A930D6"/>
    <w:rsid w:val="00A93511"/>
    <w:rsid w:val="00A93D10"/>
    <w:rsid w:val="00A93F88"/>
    <w:rsid w:val="00A9607C"/>
    <w:rsid w:val="00AA3859"/>
    <w:rsid w:val="00AA533A"/>
    <w:rsid w:val="00AA6527"/>
    <w:rsid w:val="00AB017B"/>
    <w:rsid w:val="00AB2653"/>
    <w:rsid w:val="00AB461A"/>
    <w:rsid w:val="00AD1445"/>
    <w:rsid w:val="00AD2A59"/>
    <w:rsid w:val="00AE0B44"/>
    <w:rsid w:val="00AE3FA9"/>
    <w:rsid w:val="00AF09D7"/>
    <w:rsid w:val="00AF18A2"/>
    <w:rsid w:val="00AF1DC2"/>
    <w:rsid w:val="00AF2509"/>
    <w:rsid w:val="00AF5763"/>
    <w:rsid w:val="00AF5933"/>
    <w:rsid w:val="00B00B47"/>
    <w:rsid w:val="00B022FF"/>
    <w:rsid w:val="00B12259"/>
    <w:rsid w:val="00B12AC8"/>
    <w:rsid w:val="00B149D8"/>
    <w:rsid w:val="00B14C17"/>
    <w:rsid w:val="00B1598A"/>
    <w:rsid w:val="00B16638"/>
    <w:rsid w:val="00B23FDD"/>
    <w:rsid w:val="00B247DC"/>
    <w:rsid w:val="00B249C8"/>
    <w:rsid w:val="00B27BBC"/>
    <w:rsid w:val="00B3057F"/>
    <w:rsid w:val="00B3208E"/>
    <w:rsid w:val="00B343F7"/>
    <w:rsid w:val="00B40824"/>
    <w:rsid w:val="00B42746"/>
    <w:rsid w:val="00B44616"/>
    <w:rsid w:val="00B50D3D"/>
    <w:rsid w:val="00B51D76"/>
    <w:rsid w:val="00B52067"/>
    <w:rsid w:val="00B523E7"/>
    <w:rsid w:val="00B52B17"/>
    <w:rsid w:val="00B55534"/>
    <w:rsid w:val="00B55604"/>
    <w:rsid w:val="00B60DDE"/>
    <w:rsid w:val="00B727DA"/>
    <w:rsid w:val="00B72F14"/>
    <w:rsid w:val="00B73779"/>
    <w:rsid w:val="00B738D9"/>
    <w:rsid w:val="00B77ED8"/>
    <w:rsid w:val="00B87096"/>
    <w:rsid w:val="00B90BAD"/>
    <w:rsid w:val="00B94D4B"/>
    <w:rsid w:val="00B95417"/>
    <w:rsid w:val="00B9722B"/>
    <w:rsid w:val="00B976ED"/>
    <w:rsid w:val="00BA5D53"/>
    <w:rsid w:val="00BA6EAE"/>
    <w:rsid w:val="00BB0131"/>
    <w:rsid w:val="00BB4F73"/>
    <w:rsid w:val="00BB7211"/>
    <w:rsid w:val="00BB7EE4"/>
    <w:rsid w:val="00BC1F44"/>
    <w:rsid w:val="00BC3A91"/>
    <w:rsid w:val="00BC662C"/>
    <w:rsid w:val="00BE3013"/>
    <w:rsid w:val="00BE3C3A"/>
    <w:rsid w:val="00BE3D61"/>
    <w:rsid w:val="00BE5A6D"/>
    <w:rsid w:val="00BE5BF7"/>
    <w:rsid w:val="00BE7397"/>
    <w:rsid w:val="00BF1863"/>
    <w:rsid w:val="00BF24AC"/>
    <w:rsid w:val="00BF4DE5"/>
    <w:rsid w:val="00BF4F01"/>
    <w:rsid w:val="00C023D8"/>
    <w:rsid w:val="00C02CAB"/>
    <w:rsid w:val="00C1041F"/>
    <w:rsid w:val="00C11BF4"/>
    <w:rsid w:val="00C246B4"/>
    <w:rsid w:val="00C272B0"/>
    <w:rsid w:val="00C277E2"/>
    <w:rsid w:val="00C32631"/>
    <w:rsid w:val="00C3271C"/>
    <w:rsid w:val="00C33D00"/>
    <w:rsid w:val="00C40AEF"/>
    <w:rsid w:val="00C40B86"/>
    <w:rsid w:val="00C410F4"/>
    <w:rsid w:val="00C43A4A"/>
    <w:rsid w:val="00C53A6B"/>
    <w:rsid w:val="00C5413C"/>
    <w:rsid w:val="00C543B7"/>
    <w:rsid w:val="00C570E1"/>
    <w:rsid w:val="00C57B07"/>
    <w:rsid w:val="00C6264A"/>
    <w:rsid w:val="00C63B1A"/>
    <w:rsid w:val="00C64F5E"/>
    <w:rsid w:val="00C673A1"/>
    <w:rsid w:val="00C6746D"/>
    <w:rsid w:val="00C72C93"/>
    <w:rsid w:val="00C74EEA"/>
    <w:rsid w:val="00C81126"/>
    <w:rsid w:val="00C8209C"/>
    <w:rsid w:val="00C8569F"/>
    <w:rsid w:val="00C902A4"/>
    <w:rsid w:val="00C91A51"/>
    <w:rsid w:val="00C91BC3"/>
    <w:rsid w:val="00C974B0"/>
    <w:rsid w:val="00CA21C3"/>
    <w:rsid w:val="00CA465A"/>
    <w:rsid w:val="00CA7E62"/>
    <w:rsid w:val="00CB6F25"/>
    <w:rsid w:val="00CC48BE"/>
    <w:rsid w:val="00CD1F21"/>
    <w:rsid w:val="00CD2415"/>
    <w:rsid w:val="00CD6102"/>
    <w:rsid w:val="00CE1770"/>
    <w:rsid w:val="00CE71C9"/>
    <w:rsid w:val="00CF300D"/>
    <w:rsid w:val="00CF34B7"/>
    <w:rsid w:val="00CF414A"/>
    <w:rsid w:val="00D020D6"/>
    <w:rsid w:val="00D049F2"/>
    <w:rsid w:val="00D06635"/>
    <w:rsid w:val="00D078A3"/>
    <w:rsid w:val="00D14D1E"/>
    <w:rsid w:val="00D172EC"/>
    <w:rsid w:val="00D214FB"/>
    <w:rsid w:val="00D21F86"/>
    <w:rsid w:val="00D2468E"/>
    <w:rsid w:val="00D30633"/>
    <w:rsid w:val="00D40B00"/>
    <w:rsid w:val="00D437E4"/>
    <w:rsid w:val="00D43D3E"/>
    <w:rsid w:val="00D4661E"/>
    <w:rsid w:val="00D528E2"/>
    <w:rsid w:val="00D54B11"/>
    <w:rsid w:val="00D55616"/>
    <w:rsid w:val="00D63523"/>
    <w:rsid w:val="00D65EB2"/>
    <w:rsid w:val="00D668F0"/>
    <w:rsid w:val="00D7293B"/>
    <w:rsid w:val="00D74EDC"/>
    <w:rsid w:val="00D77516"/>
    <w:rsid w:val="00D776DB"/>
    <w:rsid w:val="00D7798A"/>
    <w:rsid w:val="00D90AF0"/>
    <w:rsid w:val="00DA40DB"/>
    <w:rsid w:val="00DA4D51"/>
    <w:rsid w:val="00DA6390"/>
    <w:rsid w:val="00DB13AA"/>
    <w:rsid w:val="00DB13E6"/>
    <w:rsid w:val="00DB436E"/>
    <w:rsid w:val="00DC0096"/>
    <w:rsid w:val="00DC0654"/>
    <w:rsid w:val="00DC3D26"/>
    <w:rsid w:val="00DC4847"/>
    <w:rsid w:val="00DC6206"/>
    <w:rsid w:val="00DC77FC"/>
    <w:rsid w:val="00DD46C0"/>
    <w:rsid w:val="00DD4F2C"/>
    <w:rsid w:val="00DD73A2"/>
    <w:rsid w:val="00DE15DB"/>
    <w:rsid w:val="00DE1E86"/>
    <w:rsid w:val="00DE2220"/>
    <w:rsid w:val="00DE528C"/>
    <w:rsid w:val="00DF10E4"/>
    <w:rsid w:val="00DF38FF"/>
    <w:rsid w:val="00DF3CDF"/>
    <w:rsid w:val="00DF5F5C"/>
    <w:rsid w:val="00E00DE8"/>
    <w:rsid w:val="00E13C93"/>
    <w:rsid w:val="00E142C3"/>
    <w:rsid w:val="00E16421"/>
    <w:rsid w:val="00E215EA"/>
    <w:rsid w:val="00E2662D"/>
    <w:rsid w:val="00E27126"/>
    <w:rsid w:val="00E3351B"/>
    <w:rsid w:val="00E34BA8"/>
    <w:rsid w:val="00E378E2"/>
    <w:rsid w:val="00E410B1"/>
    <w:rsid w:val="00E453A6"/>
    <w:rsid w:val="00E45AAC"/>
    <w:rsid w:val="00E5148C"/>
    <w:rsid w:val="00E61DBE"/>
    <w:rsid w:val="00E6255E"/>
    <w:rsid w:val="00E63DBD"/>
    <w:rsid w:val="00E66D7D"/>
    <w:rsid w:val="00E674C7"/>
    <w:rsid w:val="00E71591"/>
    <w:rsid w:val="00E719C1"/>
    <w:rsid w:val="00E734BC"/>
    <w:rsid w:val="00E84667"/>
    <w:rsid w:val="00E848C1"/>
    <w:rsid w:val="00E86811"/>
    <w:rsid w:val="00E87E15"/>
    <w:rsid w:val="00E954CE"/>
    <w:rsid w:val="00E972B9"/>
    <w:rsid w:val="00E97EA8"/>
    <w:rsid w:val="00EA3400"/>
    <w:rsid w:val="00EA3482"/>
    <w:rsid w:val="00EA5D56"/>
    <w:rsid w:val="00EB3936"/>
    <w:rsid w:val="00EB4BF8"/>
    <w:rsid w:val="00EB7DF2"/>
    <w:rsid w:val="00EC436B"/>
    <w:rsid w:val="00ED1061"/>
    <w:rsid w:val="00ED3C5A"/>
    <w:rsid w:val="00ED4516"/>
    <w:rsid w:val="00ED6A9C"/>
    <w:rsid w:val="00ED73AE"/>
    <w:rsid w:val="00EE12EA"/>
    <w:rsid w:val="00EE1E53"/>
    <w:rsid w:val="00EF19B4"/>
    <w:rsid w:val="00F13252"/>
    <w:rsid w:val="00F137EC"/>
    <w:rsid w:val="00F20A1C"/>
    <w:rsid w:val="00F2285D"/>
    <w:rsid w:val="00F23761"/>
    <w:rsid w:val="00F24302"/>
    <w:rsid w:val="00F26199"/>
    <w:rsid w:val="00F3057D"/>
    <w:rsid w:val="00F31DDE"/>
    <w:rsid w:val="00F330B3"/>
    <w:rsid w:val="00F3433F"/>
    <w:rsid w:val="00F37B74"/>
    <w:rsid w:val="00F43843"/>
    <w:rsid w:val="00F543E7"/>
    <w:rsid w:val="00F55618"/>
    <w:rsid w:val="00F56BE9"/>
    <w:rsid w:val="00F659C8"/>
    <w:rsid w:val="00F677C9"/>
    <w:rsid w:val="00F728AC"/>
    <w:rsid w:val="00F74592"/>
    <w:rsid w:val="00F77B0A"/>
    <w:rsid w:val="00F81CFC"/>
    <w:rsid w:val="00F878F7"/>
    <w:rsid w:val="00F91547"/>
    <w:rsid w:val="00F92801"/>
    <w:rsid w:val="00F969A9"/>
    <w:rsid w:val="00FA6684"/>
    <w:rsid w:val="00FB2445"/>
    <w:rsid w:val="00FB67F0"/>
    <w:rsid w:val="00FB7C83"/>
    <w:rsid w:val="00FC0BBA"/>
    <w:rsid w:val="00FC266D"/>
    <w:rsid w:val="00FD1794"/>
    <w:rsid w:val="00FD2284"/>
    <w:rsid w:val="00FD74E1"/>
    <w:rsid w:val="00FE3487"/>
    <w:rsid w:val="00FE4EF4"/>
    <w:rsid w:val="00FF11BF"/>
    <w:rsid w:val="00FF6F7C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E5025"/>
  <w15:docId w15:val="{74815A20-53C2-4BCD-A863-6CE209EB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57D7B"/>
    <w:pPr>
      <w:spacing w:before="120" w:after="120"/>
    </w:pPr>
    <w:rPr>
      <w:b/>
      <w:sz w:val="110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457D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7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67FE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32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F83C-3B23-4065-A362-7F2D03C3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4130</TotalTime>
  <Pages>7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22035257204</dc:creator>
  <cp:keywords/>
  <dc:description/>
  <cp:lastModifiedBy>Kid</cp:lastModifiedBy>
  <cp:revision>418</cp:revision>
  <cp:lastPrinted>2021-03-24T12:50:00Z</cp:lastPrinted>
  <dcterms:created xsi:type="dcterms:W3CDTF">2021-03-23T21:00:00Z</dcterms:created>
  <dcterms:modified xsi:type="dcterms:W3CDTF">2021-06-11T03:06:00Z</dcterms:modified>
</cp:coreProperties>
</file>