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DA8" w:rsidRDefault="005D1B20" w:rsidP="005D1B20">
      <w:pPr>
        <w:spacing w:before="100" w:beforeAutospacing="1" w:after="100" w:afterAutospacing="1" w:line="240" w:lineRule="auto"/>
        <w:ind w:left="4248"/>
        <w:jc w:val="both"/>
        <w:rPr>
          <w:rFonts w:ascii="Times New Roman" w:hAnsi="Times New Roman" w:cs="Times New Roman"/>
          <w:sz w:val="24"/>
          <w:szCs w:val="24"/>
        </w:rPr>
      </w:pPr>
      <w:r w:rsidRPr="000B2CDF">
        <w:rPr>
          <w:rFonts w:ascii="Times New Roman" w:hAnsi="Times New Roman" w:cs="Times New Roman"/>
          <w:color w:val="000000" w:themeColor="text1"/>
          <w:sz w:val="24"/>
          <w:szCs w:val="24"/>
        </w:rPr>
        <w:t xml:space="preserve">Indica ao Poder </w:t>
      </w:r>
      <w:r w:rsidR="000B2CDF" w:rsidRPr="000B2CDF">
        <w:rPr>
          <w:rFonts w:ascii="Times New Roman" w:hAnsi="Times New Roman" w:cs="Times New Roman"/>
          <w:color w:val="000000" w:themeColor="text1"/>
          <w:sz w:val="24"/>
          <w:szCs w:val="24"/>
        </w:rPr>
        <w:t>Executivo, extenso à Casa Civil e à Secretaria de Estado da Educação – S</w:t>
      </w:r>
      <w:r w:rsidR="000B2CDF" w:rsidRPr="000B2CDF">
        <w:rPr>
          <w:rFonts w:ascii="Times New Roman" w:hAnsi="Times New Roman" w:cs="Times New Roman"/>
          <w:color w:val="000000" w:themeColor="text1"/>
          <w:sz w:val="24"/>
          <w:szCs w:val="24"/>
        </w:rPr>
        <w:t>E</w:t>
      </w:r>
      <w:r w:rsidR="000B2CDF" w:rsidRPr="000B2CDF">
        <w:rPr>
          <w:rFonts w:ascii="Times New Roman" w:hAnsi="Times New Roman" w:cs="Times New Roman"/>
          <w:color w:val="000000" w:themeColor="text1"/>
          <w:sz w:val="24"/>
          <w:szCs w:val="24"/>
        </w:rPr>
        <w:t>DUC/RO</w:t>
      </w:r>
      <w:r w:rsidR="000B2CDF">
        <w:rPr>
          <w:rFonts w:ascii="Times New Roman" w:hAnsi="Times New Roman" w:cs="Times New Roman"/>
          <w:color w:val="000000" w:themeColor="text1"/>
          <w:sz w:val="24"/>
          <w:szCs w:val="24"/>
        </w:rPr>
        <w:t xml:space="preserve"> que</w:t>
      </w:r>
      <w:r w:rsidR="000B2CDF" w:rsidRPr="000B2CDF">
        <w:rPr>
          <w:rFonts w:ascii="Times New Roman" w:hAnsi="Times New Roman" w:cs="Times New Roman"/>
          <w:color w:val="000000" w:themeColor="text1"/>
          <w:sz w:val="24"/>
          <w:szCs w:val="24"/>
        </w:rPr>
        <w:t xml:space="preserve"> </w:t>
      </w:r>
      <w:r w:rsidR="000B2CDF" w:rsidRPr="000B2CDF">
        <w:rPr>
          <w:rFonts w:ascii="Times New Roman" w:hAnsi="Times New Roman" w:cs="Times New Roman"/>
          <w:sz w:val="24"/>
          <w:szCs w:val="24"/>
        </w:rPr>
        <w:t>adote medidas para</w:t>
      </w:r>
      <w:r w:rsidR="00685DA8">
        <w:rPr>
          <w:rFonts w:ascii="Times New Roman" w:hAnsi="Times New Roman" w:cs="Times New Roman"/>
          <w:sz w:val="24"/>
          <w:szCs w:val="24"/>
        </w:rPr>
        <w:t xml:space="preserve"> </w:t>
      </w:r>
      <w:r w:rsidR="008B4F2B">
        <w:rPr>
          <w:rFonts w:ascii="Times New Roman" w:hAnsi="Times New Roman" w:cs="Times New Roman"/>
          <w:sz w:val="24"/>
          <w:szCs w:val="24"/>
        </w:rPr>
        <w:t xml:space="preserve">a elaboração de </w:t>
      </w:r>
      <w:r w:rsidR="00685DA8">
        <w:rPr>
          <w:rFonts w:ascii="Times New Roman" w:hAnsi="Times New Roman" w:cs="Times New Roman"/>
          <w:sz w:val="24"/>
          <w:szCs w:val="24"/>
        </w:rPr>
        <w:t>estudos de impacto para</w:t>
      </w:r>
      <w:r w:rsidR="000B2CDF" w:rsidRPr="000B2CDF">
        <w:rPr>
          <w:rFonts w:ascii="Times New Roman" w:hAnsi="Times New Roman" w:cs="Times New Roman"/>
          <w:sz w:val="24"/>
          <w:szCs w:val="24"/>
        </w:rPr>
        <w:t xml:space="preserve"> implan</w:t>
      </w:r>
      <w:r w:rsidR="00685DA8">
        <w:rPr>
          <w:rFonts w:ascii="Times New Roman" w:hAnsi="Times New Roman" w:cs="Times New Roman"/>
          <w:sz w:val="24"/>
          <w:szCs w:val="24"/>
        </w:rPr>
        <w:t>tação de gratific</w:t>
      </w:r>
      <w:r w:rsidR="00685DA8">
        <w:rPr>
          <w:rFonts w:ascii="Times New Roman" w:hAnsi="Times New Roman" w:cs="Times New Roman"/>
          <w:sz w:val="24"/>
          <w:szCs w:val="24"/>
        </w:rPr>
        <w:t>a</w:t>
      </w:r>
      <w:r w:rsidR="00685DA8">
        <w:rPr>
          <w:rFonts w:ascii="Times New Roman" w:hAnsi="Times New Roman" w:cs="Times New Roman"/>
          <w:sz w:val="24"/>
          <w:szCs w:val="24"/>
        </w:rPr>
        <w:t>ção para os servidores efetivos que trabalham d</w:t>
      </w:r>
      <w:r w:rsidR="00685DA8">
        <w:rPr>
          <w:rFonts w:ascii="Times New Roman" w:hAnsi="Times New Roman" w:cs="Times New Roman"/>
          <w:sz w:val="24"/>
          <w:szCs w:val="24"/>
        </w:rPr>
        <w:t>i</w:t>
      </w:r>
      <w:r w:rsidR="00685DA8">
        <w:rPr>
          <w:rFonts w:ascii="Times New Roman" w:hAnsi="Times New Roman" w:cs="Times New Roman"/>
          <w:sz w:val="24"/>
          <w:szCs w:val="24"/>
        </w:rPr>
        <w:t xml:space="preserve">retamente com a prestação de contas </w:t>
      </w:r>
      <w:r w:rsidR="008B4F2B">
        <w:rPr>
          <w:rFonts w:ascii="Times New Roman" w:hAnsi="Times New Roman" w:cs="Times New Roman"/>
          <w:sz w:val="24"/>
          <w:szCs w:val="24"/>
        </w:rPr>
        <w:t>n</w:t>
      </w:r>
      <w:r w:rsidR="00685DA8">
        <w:rPr>
          <w:rFonts w:ascii="Times New Roman" w:hAnsi="Times New Roman" w:cs="Times New Roman"/>
          <w:sz w:val="24"/>
          <w:szCs w:val="24"/>
        </w:rPr>
        <w:t>as esc</w:t>
      </w:r>
      <w:r w:rsidR="00685DA8">
        <w:rPr>
          <w:rFonts w:ascii="Times New Roman" w:hAnsi="Times New Roman" w:cs="Times New Roman"/>
          <w:sz w:val="24"/>
          <w:szCs w:val="24"/>
        </w:rPr>
        <w:t>o</w:t>
      </w:r>
      <w:r w:rsidR="00685DA8">
        <w:rPr>
          <w:rFonts w:ascii="Times New Roman" w:hAnsi="Times New Roman" w:cs="Times New Roman"/>
          <w:sz w:val="24"/>
          <w:szCs w:val="24"/>
        </w:rPr>
        <w:t>las do Estado.</w:t>
      </w:r>
    </w:p>
    <w:p w:rsidR="005D1B20" w:rsidRPr="000B2CDF" w:rsidRDefault="005D1B20" w:rsidP="005D1B20">
      <w:pPr>
        <w:spacing w:before="100" w:beforeAutospacing="1" w:after="100" w:afterAutospacing="1" w:line="240" w:lineRule="auto"/>
        <w:ind w:left="4248"/>
        <w:jc w:val="both"/>
        <w:rPr>
          <w:rFonts w:ascii="Times New Roman" w:eastAsia="Calibri" w:hAnsi="Times New Roman" w:cs="Times New Roman"/>
          <w:sz w:val="24"/>
          <w:szCs w:val="24"/>
          <w:shd w:val="clear" w:color="auto" w:fill="FFFFFF"/>
        </w:rPr>
      </w:pPr>
      <w:r w:rsidRPr="000B2CDF">
        <w:rPr>
          <w:rFonts w:ascii="Times New Roman" w:eastAsia="Calibri" w:hAnsi="Times New Roman" w:cs="Times New Roman"/>
          <w:sz w:val="24"/>
          <w:szCs w:val="24"/>
          <w:shd w:val="clear" w:color="auto" w:fill="FFFFFF"/>
        </w:rPr>
        <w:t xml:space="preserve">  </w:t>
      </w:r>
    </w:p>
    <w:p w:rsidR="000B2CDF" w:rsidRDefault="005D1B20" w:rsidP="00410C71">
      <w:pPr>
        <w:spacing w:before="100" w:beforeAutospacing="1" w:after="100" w:afterAutospacing="1" w:line="240" w:lineRule="auto"/>
        <w:ind w:firstLine="708"/>
        <w:jc w:val="both"/>
        <w:rPr>
          <w:rFonts w:ascii="Times New Roman" w:eastAsia="Calibri" w:hAnsi="Times New Roman" w:cs="Times New Roman"/>
          <w:sz w:val="24"/>
          <w:szCs w:val="24"/>
          <w:shd w:val="clear" w:color="auto" w:fill="FFFFFF"/>
        </w:rPr>
      </w:pPr>
      <w:r w:rsidRPr="00BF0E6B">
        <w:rPr>
          <w:rFonts w:ascii="Times New Roman" w:hAnsi="Times New Roman" w:cs="Times New Roman"/>
          <w:color w:val="000000" w:themeColor="text1"/>
          <w:sz w:val="24"/>
          <w:szCs w:val="24"/>
        </w:rPr>
        <w:t>O Parlamentar que o presente subscreve, INDICA nos termos do artigo 146, inciso VII c/c artigo 188 do Regimento Interno, ao Poder Executivo</w:t>
      </w:r>
      <w:r w:rsidR="008B4F2B">
        <w:rPr>
          <w:rFonts w:ascii="Times New Roman" w:hAnsi="Times New Roman" w:cs="Times New Roman"/>
          <w:color w:val="000000" w:themeColor="text1"/>
          <w:sz w:val="24"/>
          <w:szCs w:val="24"/>
        </w:rPr>
        <w:t xml:space="preserve"> Estadual, extenso à Casa</w:t>
      </w:r>
      <w:r w:rsidR="000B2CDF">
        <w:rPr>
          <w:rFonts w:ascii="Times New Roman" w:hAnsi="Times New Roman" w:cs="Times New Roman"/>
          <w:color w:val="000000" w:themeColor="text1"/>
          <w:sz w:val="24"/>
          <w:szCs w:val="24"/>
        </w:rPr>
        <w:t xml:space="preserve"> </w:t>
      </w:r>
      <w:r w:rsidR="000B2CDF" w:rsidRPr="000B2CDF">
        <w:rPr>
          <w:rFonts w:ascii="Times New Roman" w:hAnsi="Times New Roman" w:cs="Times New Roman"/>
          <w:color w:val="000000" w:themeColor="text1"/>
          <w:sz w:val="24"/>
          <w:szCs w:val="24"/>
        </w:rPr>
        <w:t>Civil e à Secretaria de Estado da Educação – SEDUC/RO</w:t>
      </w:r>
      <w:r w:rsidR="000B2CDF">
        <w:rPr>
          <w:rFonts w:ascii="Times New Roman" w:hAnsi="Times New Roman" w:cs="Times New Roman"/>
          <w:color w:val="000000" w:themeColor="text1"/>
          <w:sz w:val="24"/>
          <w:szCs w:val="24"/>
        </w:rPr>
        <w:t xml:space="preserve"> que</w:t>
      </w:r>
      <w:r w:rsidR="000B2CDF" w:rsidRPr="000B2CDF">
        <w:rPr>
          <w:rFonts w:ascii="Times New Roman" w:hAnsi="Times New Roman" w:cs="Times New Roman"/>
          <w:color w:val="000000" w:themeColor="text1"/>
          <w:sz w:val="24"/>
          <w:szCs w:val="24"/>
        </w:rPr>
        <w:t xml:space="preserve"> </w:t>
      </w:r>
      <w:r w:rsidR="000B2CDF" w:rsidRPr="000B2CDF">
        <w:rPr>
          <w:rFonts w:ascii="Times New Roman" w:hAnsi="Times New Roman" w:cs="Times New Roman"/>
          <w:sz w:val="24"/>
          <w:szCs w:val="24"/>
        </w:rPr>
        <w:t xml:space="preserve">adote medidas para </w:t>
      </w:r>
      <w:r w:rsidR="00685DA8">
        <w:rPr>
          <w:rFonts w:ascii="Times New Roman" w:hAnsi="Times New Roman" w:cs="Times New Roman"/>
          <w:sz w:val="24"/>
          <w:szCs w:val="24"/>
        </w:rPr>
        <w:t>elaboração de est</w:t>
      </w:r>
      <w:r w:rsidR="00685DA8">
        <w:rPr>
          <w:rFonts w:ascii="Times New Roman" w:hAnsi="Times New Roman" w:cs="Times New Roman"/>
          <w:sz w:val="24"/>
          <w:szCs w:val="24"/>
        </w:rPr>
        <w:t>u</w:t>
      </w:r>
      <w:r w:rsidR="00685DA8">
        <w:rPr>
          <w:rFonts w:ascii="Times New Roman" w:hAnsi="Times New Roman" w:cs="Times New Roman"/>
          <w:sz w:val="24"/>
          <w:szCs w:val="24"/>
        </w:rPr>
        <w:t>dos de impacto para a implantação de gratificação para servidores efetivos que trabalham d</w:t>
      </w:r>
      <w:r w:rsidR="00685DA8">
        <w:rPr>
          <w:rFonts w:ascii="Times New Roman" w:hAnsi="Times New Roman" w:cs="Times New Roman"/>
          <w:sz w:val="24"/>
          <w:szCs w:val="24"/>
        </w:rPr>
        <w:t>i</w:t>
      </w:r>
      <w:r w:rsidR="00685DA8">
        <w:rPr>
          <w:rFonts w:ascii="Times New Roman" w:hAnsi="Times New Roman" w:cs="Times New Roman"/>
          <w:sz w:val="24"/>
          <w:szCs w:val="24"/>
        </w:rPr>
        <w:t>retamente na prestação de contas</w:t>
      </w:r>
      <w:r w:rsidR="000B2CDF" w:rsidRPr="000B2CDF">
        <w:rPr>
          <w:rFonts w:ascii="Times New Roman" w:eastAsia="Calibri" w:hAnsi="Times New Roman" w:cs="Times New Roman"/>
          <w:sz w:val="24"/>
          <w:szCs w:val="24"/>
          <w:shd w:val="clear" w:color="auto" w:fill="FFFFFF"/>
        </w:rPr>
        <w:t xml:space="preserve"> </w:t>
      </w:r>
      <w:r w:rsidR="008B4F2B">
        <w:rPr>
          <w:rFonts w:ascii="Times New Roman" w:eastAsia="Calibri" w:hAnsi="Times New Roman" w:cs="Times New Roman"/>
          <w:sz w:val="24"/>
          <w:szCs w:val="24"/>
          <w:shd w:val="clear" w:color="auto" w:fill="FFFFFF"/>
        </w:rPr>
        <w:t>nas escolas do Estado de Rondônia.</w:t>
      </w:r>
    </w:p>
    <w:p w:rsidR="00410C71" w:rsidRPr="00410C71" w:rsidRDefault="000B2CDF" w:rsidP="008B4F2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0B2CDF">
        <w:rPr>
          <w:rFonts w:ascii="Times New Roman" w:hAnsi="Times New Roman" w:cs="Times New Roman"/>
          <w:sz w:val="24"/>
          <w:szCs w:val="24"/>
        </w:rPr>
        <w:t xml:space="preserve"> presente Indicação é resultado d</w:t>
      </w:r>
      <w:r w:rsidR="008B4F2B">
        <w:rPr>
          <w:rFonts w:ascii="Times New Roman" w:hAnsi="Times New Roman" w:cs="Times New Roman"/>
          <w:sz w:val="24"/>
          <w:szCs w:val="24"/>
        </w:rPr>
        <w:t>a demandas apresentadas pelos diretores de escolas estaduais de todo o Estado.</w:t>
      </w:r>
      <w:r w:rsidR="00410C71">
        <w:rPr>
          <w:rFonts w:ascii="Times New Roman" w:hAnsi="Times New Roman" w:cs="Times New Roman"/>
          <w:sz w:val="24"/>
          <w:szCs w:val="24"/>
        </w:rPr>
        <w:t xml:space="preserve"> </w:t>
      </w:r>
    </w:p>
    <w:p w:rsidR="00410C71" w:rsidRDefault="005D1B20" w:rsidP="00410C71">
      <w:pPr>
        <w:spacing w:before="100" w:beforeAutospacing="1" w:after="100" w:afterAutospacing="1" w:line="240" w:lineRule="auto"/>
        <w:ind w:firstLine="708"/>
        <w:rPr>
          <w:rFonts w:ascii="Times New Roman" w:hAnsi="Times New Roman" w:cs="Times New Roman"/>
          <w:color w:val="000000" w:themeColor="text1"/>
          <w:sz w:val="24"/>
          <w:szCs w:val="24"/>
        </w:rPr>
      </w:pPr>
      <w:r w:rsidRPr="00BF0E6B">
        <w:rPr>
          <w:rFonts w:ascii="Times New Roman" w:hAnsi="Times New Roman" w:cs="Times New Roman"/>
          <w:color w:val="000000" w:themeColor="text1"/>
          <w:sz w:val="24"/>
          <w:szCs w:val="24"/>
        </w:rPr>
        <w:t xml:space="preserve">Plenário das </w:t>
      </w:r>
      <w:r w:rsidR="00410C71">
        <w:rPr>
          <w:rFonts w:ascii="Times New Roman" w:hAnsi="Times New Roman" w:cs="Times New Roman"/>
          <w:color w:val="000000" w:themeColor="text1"/>
          <w:sz w:val="24"/>
          <w:szCs w:val="24"/>
        </w:rPr>
        <w:t xml:space="preserve">Deliberações, </w:t>
      </w:r>
      <w:r w:rsidR="008B4F2B">
        <w:rPr>
          <w:rFonts w:ascii="Times New Roman" w:hAnsi="Times New Roman" w:cs="Times New Roman"/>
          <w:color w:val="000000" w:themeColor="text1"/>
          <w:sz w:val="24"/>
          <w:szCs w:val="24"/>
        </w:rPr>
        <w:t>19</w:t>
      </w:r>
      <w:r w:rsidR="00F0485D">
        <w:rPr>
          <w:rFonts w:ascii="Times New Roman" w:hAnsi="Times New Roman" w:cs="Times New Roman"/>
          <w:color w:val="000000" w:themeColor="text1"/>
          <w:sz w:val="24"/>
          <w:szCs w:val="24"/>
        </w:rPr>
        <w:t xml:space="preserve"> de</w:t>
      </w:r>
      <w:proofErr w:type="gramStart"/>
      <w:r w:rsidR="00F0485D">
        <w:rPr>
          <w:rFonts w:ascii="Times New Roman" w:hAnsi="Times New Roman" w:cs="Times New Roman"/>
          <w:color w:val="000000" w:themeColor="text1"/>
          <w:sz w:val="24"/>
          <w:szCs w:val="24"/>
        </w:rPr>
        <w:t xml:space="preserve"> </w:t>
      </w:r>
      <w:r w:rsidR="008B4F2B">
        <w:rPr>
          <w:rFonts w:ascii="Times New Roman" w:hAnsi="Times New Roman" w:cs="Times New Roman"/>
          <w:color w:val="000000" w:themeColor="text1"/>
          <w:sz w:val="24"/>
          <w:szCs w:val="24"/>
        </w:rPr>
        <w:t xml:space="preserve"> </w:t>
      </w:r>
      <w:proofErr w:type="gramEnd"/>
      <w:r w:rsidR="008B4F2B">
        <w:rPr>
          <w:rFonts w:ascii="Times New Roman" w:hAnsi="Times New Roman" w:cs="Times New Roman"/>
          <w:color w:val="000000" w:themeColor="text1"/>
          <w:sz w:val="24"/>
          <w:szCs w:val="24"/>
        </w:rPr>
        <w:t>janeiro de 2022</w:t>
      </w:r>
      <w:r w:rsidRPr="00BF0E6B">
        <w:rPr>
          <w:rFonts w:ascii="Times New Roman" w:hAnsi="Times New Roman" w:cs="Times New Roman"/>
          <w:color w:val="000000" w:themeColor="text1"/>
          <w:sz w:val="24"/>
          <w:szCs w:val="24"/>
        </w:rPr>
        <w:t>.</w:t>
      </w:r>
    </w:p>
    <w:p w:rsidR="008B4F2B" w:rsidRPr="00BF0E6B" w:rsidRDefault="008B4F2B" w:rsidP="00410C71">
      <w:pPr>
        <w:spacing w:before="100" w:beforeAutospacing="1" w:after="100" w:afterAutospacing="1" w:line="240" w:lineRule="auto"/>
        <w:ind w:firstLine="708"/>
        <w:rPr>
          <w:rFonts w:ascii="Times New Roman" w:hAnsi="Times New Roman" w:cs="Times New Roman"/>
          <w:color w:val="000000" w:themeColor="text1"/>
          <w:sz w:val="24"/>
          <w:szCs w:val="24"/>
        </w:rPr>
      </w:pPr>
    </w:p>
    <w:p w:rsidR="000B2CDF" w:rsidRPr="00410C71" w:rsidRDefault="005D1B20" w:rsidP="00410C71">
      <w:pPr>
        <w:spacing w:before="100" w:beforeAutospacing="1" w:after="100" w:afterAutospacing="1" w:line="240" w:lineRule="auto"/>
        <w:jc w:val="center"/>
        <w:rPr>
          <w:rFonts w:ascii="Times New Roman" w:hAnsi="Times New Roman" w:cs="Times New Roman"/>
          <w:b/>
          <w:color w:val="000000" w:themeColor="text1"/>
          <w:sz w:val="24"/>
          <w:szCs w:val="24"/>
        </w:rPr>
      </w:pPr>
      <w:r w:rsidRPr="00BF0E6B">
        <w:rPr>
          <w:rFonts w:ascii="Times New Roman" w:hAnsi="Times New Roman" w:cs="Times New Roman"/>
          <w:b/>
          <w:bCs/>
          <w:color w:val="000000" w:themeColor="text1"/>
          <w:sz w:val="24"/>
          <w:szCs w:val="24"/>
        </w:rPr>
        <w:t>DEPUTADO</w:t>
      </w:r>
      <w:r w:rsidRPr="00BF0E6B">
        <w:rPr>
          <w:rFonts w:ascii="Times New Roman" w:hAnsi="Times New Roman" w:cs="Times New Roman"/>
          <w:bCs/>
          <w:color w:val="000000" w:themeColor="text1"/>
          <w:sz w:val="24"/>
          <w:szCs w:val="24"/>
        </w:rPr>
        <w:t xml:space="preserve"> </w:t>
      </w:r>
      <w:r w:rsidRPr="00BF0E6B">
        <w:rPr>
          <w:rFonts w:ascii="Times New Roman" w:hAnsi="Times New Roman" w:cs="Times New Roman"/>
          <w:b/>
          <w:color w:val="000000" w:themeColor="text1"/>
          <w:sz w:val="24"/>
          <w:szCs w:val="24"/>
        </w:rPr>
        <w:t>CIRONE DEIRÓ</w:t>
      </w:r>
    </w:p>
    <w:p w:rsidR="000B2CDF" w:rsidRDefault="008B4F2B" w:rsidP="008B4F2B">
      <w:pPr>
        <w:tabs>
          <w:tab w:val="left" w:pos="4860"/>
        </w:tabs>
        <w:spacing w:after="0" w:line="240" w:lineRule="auto"/>
        <w:ind w:left="3912"/>
        <w:jc w:val="both"/>
        <w:rPr>
          <w:rFonts w:ascii="Times New Roman" w:hAnsi="Times New Roman" w:cs="Times New Roman"/>
          <w:sz w:val="24"/>
          <w:szCs w:val="24"/>
        </w:rPr>
      </w:pPr>
      <w:r>
        <w:rPr>
          <w:rFonts w:ascii="Times New Roman" w:hAnsi="Times New Roman" w:cs="Times New Roman"/>
          <w:sz w:val="24"/>
          <w:szCs w:val="24"/>
        </w:rPr>
        <w:tab/>
      </w:r>
    </w:p>
    <w:p w:rsidR="008B4F2B" w:rsidRDefault="008B4F2B" w:rsidP="008B4F2B">
      <w:pPr>
        <w:tabs>
          <w:tab w:val="left" w:pos="4860"/>
        </w:tabs>
        <w:spacing w:after="0" w:line="240" w:lineRule="auto"/>
        <w:ind w:left="3912"/>
        <w:jc w:val="both"/>
        <w:rPr>
          <w:rFonts w:ascii="Times New Roman" w:hAnsi="Times New Roman" w:cs="Times New Roman"/>
          <w:sz w:val="24"/>
          <w:szCs w:val="24"/>
        </w:rPr>
      </w:pPr>
    </w:p>
    <w:p w:rsidR="008B4F2B" w:rsidRDefault="008B4F2B" w:rsidP="008B4F2B">
      <w:pPr>
        <w:tabs>
          <w:tab w:val="left" w:pos="4860"/>
        </w:tabs>
        <w:spacing w:after="0" w:line="240" w:lineRule="auto"/>
        <w:ind w:left="3912"/>
        <w:jc w:val="both"/>
        <w:rPr>
          <w:rFonts w:ascii="Times New Roman" w:hAnsi="Times New Roman" w:cs="Times New Roman"/>
          <w:sz w:val="24"/>
          <w:szCs w:val="24"/>
        </w:rPr>
      </w:pPr>
    </w:p>
    <w:p w:rsidR="008B4F2B" w:rsidRDefault="008B4F2B" w:rsidP="008B4F2B">
      <w:pPr>
        <w:tabs>
          <w:tab w:val="left" w:pos="4860"/>
        </w:tabs>
        <w:spacing w:after="0" w:line="240" w:lineRule="auto"/>
        <w:ind w:left="3912"/>
        <w:jc w:val="both"/>
        <w:rPr>
          <w:rFonts w:ascii="Times New Roman" w:hAnsi="Times New Roman" w:cs="Times New Roman"/>
          <w:sz w:val="24"/>
          <w:szCs w:val="24"/>
        </w:rPr>
      </w:pPr>
    </w:p>
    <w:p w:rsidR="008B4F2B" w:rsidRDefault="008B4F2B" w:rsidP="008B4F2B">
      <w:pPr>
        <w:tabs>
          <w:tab w:val="left" w:pos="4860"/>
        </w:tabs>
        <w:spacing w:after="0" w:line="240" w:lineRule="auto"/>
        <w:ind w:left="3912"/>
        <w:jc w:val="both"/>
        <w:rPr>
          <w:rFonts w:ascii="Times New Roman" w:hAnsi="Times New Roman" w:cs="Times New Roman"/>
          <w:sz w:val="24"/>
          <w:szCs w:val="24"/>
        </w:rPr>
      </w:pPr>
    </w:p>
    <w:p w:rsidR="008B4F2B" w:rsidRPr="00D7659D" w:rsidRDefault="008B4F2B" w:rsidP="008B4F2B">
      <w:pPr>
        <w:tabs>
          <w:tab w:val="left" w:pos="4860"/>
        </w:tabs>
        <w:spacing w:after="0" w:line="240" w:lineRule="auto"/>
        <w:ind w:left="3912"/>
        <w:jc w:val="both"/>
        <w:rPr>
          <w:rFonts w:ascii="Times New Roman" w:hAnsi="Times New Roman" w:cs="Times New Roman"/>
          <w:sz w:val="24"/>
          <w:szCs w:val="24"/>
        </w:rPr>
      </w:pPr>
    </w:p>
    <w:p w:rsidR="00F0485D" w:rsidRDefault="00F0485D" w:rsidP="005D1B20">
      <w:pPr>
        <w:spacing w:after="0" w:line="276" w:lineRule="auto"/>
        <w:jc w:val="center"/>
        <w:rPr>
          <w:rFonts w:ascii="Times New Roman" w:hAnsi="Times New Roman" w:cs="Times New Roman"/>
          <w:b/>
          <w:sz w:val="24"/>
          <w:szCs w:val="24"/>
        </w:rPr>
      </w:pPr>
    </w:p>
    <w:p w:rsidR="005D1B20" w:rsidRPr="00697ADA" w:rsidRDefault="005D1B20" w:rsidP="005D1B20">
      <w:pPr>
        <w:spacing w:after="0" w:line="276" w:lineRule="auto"/>
        <w:jc w:val="center"/>
        <w:rPr>
          <w:rFonts w:ascii="Times New Roman" w:hAnsi="Times New Roman" w:cs="Times New Roman"/>
          <w:b/>
          <w:sz w:val="24"/>
          <w:szCs w:val="24"/>
        </w:rPr>
      </w:pPr>
      <w:r w:rsidRPr="00697ADA">
        <w:rPr>
          <w:rFonts w:ascii="Times New Roman" w:hAnsi="Times New Roman" w:cs="Times New Roman"/>
          <w:b/>
          <w:sz w:val="24"/>
          <w:szCs w:val="24"/>
        </w:rPr>
        <w:t>J U S T I F I C A T I V A</w:t>
      </w:r>
    </w:p>
    <w:p w:rsidR="005D1B20" w:rsidRPr="00697ADA" w:rsidRDefault="005D1B20" w:rsidP="005D1B20">
      <w:pPr>
        <w:spacing w:after="0" w:line="276" w:lineRule="auto"/>
        <w:jc w:val="center"/>
        <w:rPr>
          <w:rFonts w:ascii="Times New Roman" w:hAnsi="Times New Roman" w:cs="Times New Roman"/>
          <w:bCs/>
          <w:sz w:val="24"/>
          <w:szCs w:val="24"/>
        </w:rPr>
      </w:pPr>
    </w:p>
    <w:p w:rsidR="005D1B20" w:rsidRPr="001505B8" w:rsidRDefault="005D1B20" w:rsidP="005D1B20">
      <w:pPr>
        <w:spacing w:line="276" w:lineRule="auto"/>
        <w:rPr>
          <w:rFonts w:ascii="Times New Roman" w:hAnsi="Times New Roman" w:cs="Times New Roman"/>
          <w:sz w:val="24"/>
          <w:szCs w:val="24"/>
        </w:rPr>
      </w:pPr>
      <w:r>
        <w:tab/>
      </w:r>
      <w:r>
        <w:rPr>
          <w:rFonts w:ascii="Times New Roman" w:hAnsi="Times New Roman" w:cs="Times New Roman"/>
          <w:sz w:val="24"/>
          <w:szCs w:val="24"/>
        </w:rPr>
        <w:t>Nobres Pares</w:t>
      </w:r>
      <w:r w:rsidRPr="001505B8">
        <w:rPr>
          <w:rFonts w:ascii="Times New Roman" w:hAnsi="Times New Roman" w:cs="Times New Roman"/>
          <w:sz w:val="24"/>
          <w:szCs w:val="24"/>
        </w:rPr>
        <w:t>,</w:t>
      </w:r>
    </w:p>
    <w:p w:rsidR="00332D78" w:rsidRPr="008B4F2B" w:rsidRDefault="00410C71" w:rsidP="00F0485D">
      <w:pPr>
        <w:spacing w:before="100" w:beforeAutospacing="1" w:after="100" w:afterAutospacing="1" w:line="276" w:lineRule="auto"/>
        <w:ind w:firstLine="567"/>
        <w:jc w:val="both"/>
        <w:rPr>
          <w:rFonts w:ascii="Times New Roman" w:hAnsi="Times New Roman" w:cs="Times New Roman"/>
          <w:sz w:val="24"/>
          <w:szCs w:val="24"/>
        </w:rPr>
      </w:pPr>
      <w:proofErr w:type="gramStart"/>
      <w:r>
        <w:rPr>
          <w:rFonts w:ascii="Times New Roman" w:hAnsi="Times New Roman" w:cs="Times New Roman"/>
          <w:color w:val="000000" w:themeColor="text1"/>
          <w:sz w:val="24"/>
          <w:szCs w:val="24"/>
        </w:rPr>
        <w:t>A presente</w:t>
      </w:r>
      <w:proofErr w:type="gramEnd"/>
      <w:r w:rsidR="005D1B20" w:rsidRPr="00BF0E6B">
        <w:rPr>
          <w:rFonts w:ascii="Times New Roman" w:hAnsi="Times New Roman" w:cs="Times New Roman"/>
          <w:color w:val="000000" w:themeColor="text1"/>
          <w:sz w:val="24"/>
          <w:szCs w:val="24"/>
        </w:rPr>
        <w:t xml:space="preserve"> tem por objetivo</w:t>
      </w:r>
      <w:r w:rsidRPr="000B2C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Indicar </w:t>
      </w:r>
      <w:r w:rsidRPr="000B2CDF">
        <w:rPr>
          <w:rFonts w:ascii="Times New Roman" w:hAnsi="Times New Roman" w:cs="Times New Roman"/>
          <w:color w:val="000000" w:themeColor="text1"/>
          <w:sz w:val="24"/>
          <w:szCs w:val="24"/>
        </w:rPr>
        <w:t>ao Poder Executivo, extenso à Casa Civil e à Secr</w:t>
      </w:r>
      <w:r w:rsidRPr="000B2CDF">
        <w:rPr>
          <w:rFonts w:ascii="Times New Roman" w:hAnsi="Times New Roman" w:cs="Times New Roman"/>
          <w:color w:val="000000" w:themeColor="text1"/>
          <w:sz w:val="24"/>
          <w:szCs w:val="24"/>
        </w:rPr>
        <w:t>e</w:t>
      </w:r>
      <w:r w:rsidRPr="000B2CDF">
        <w:rPr>
          <w:rFonts w:ascii="Times New Roman" w:hAnsi="Times New Roman" w:cs="Times New Roman"/>
          <w:color w:val="000000" w:themeColor="text1"/>
          <w:sz w:val="24"/>
          <w:szCs w:val="24"/>
        </w:rPr>
        <w:t>taria de Estado da Educação – SEDUC/RO</w:t>
      </w:r>
      <w:r>
        <w:rPr>
          <w:rFonts w:ascii="Times New Roman" w:hAnsi="Times New Roman" w:cs="Times New Roman"/>
          <w:color w:val="000000" w:themeColor="text1"/>
          <w:sz w:val="24"/>
          <w:szCs w:val="24"/>
        </w:rPr>
        <w:t xml:space="preserve"> que</w:t>
      </w:r>
      <w:r w:rsidRPr="000B2CDF">
        <w:rPr>
          <w:rFonts w:ascii="Times New Roman" w:hAnsi="Times New Roman" w:cs="Times New Roman"/>
          <w:color w:val="000000" w:themeColor="text1"/>
          <w:sz w:val="24"/>
          <w:szCs w:val="24"/>
        </w:rPr>
        <w:t xml:space="preserve"> </w:t>
      </w:r>
      <w:r w:rsidRPr="000B2CDF">
        <w:rPr>
          <w:rFonts w:ascii="Times New Roman" w:hAnsi="Times New Roman" w:cs="Times New Roman"/>
          <w:sz w:val="24"/>
          <w:szCs w:val="24"/>
        </w:rPr>
        <w:t>adote medidas para implantar</w:t>
      </w:r>
      <w:r w:rsidR="008B4F2B">
        <w:rPr>
          <w:rFonts w:ascii="Times New Roman" w:hAnsi="Times New Roman" w:cs="Times New Roman"/>
          <w:sz w:val="24"/>
          <w:szCs w:val="24"/>
        </w:rPr>
        <w:t xml:space="preserve"> a elaboração de estudos de impacto para</w:t>
      </w:r>
      <w:r w:rsidR="008B4F2B" w:rsidRPr="000B2CDF">
        <w:rPr>
          <w:rFonts w:ascii="Times New Roman" w:hAnsi="Times New Roman" w:cs="Times New Roman"/>
          <w:sz w:val="24"/>
          <w:szCs w:val="24"/>
        </w:rPr>
        <w:t xml:space="preserve"> implan</w:t>
      </w:r>
      <w:r w:rsidR="008B4F2B">
        <w:rPr>
          <w:rFonts w:ascii="Times New Roman" w:hAnsi="Times New Roman" w:cs="Times New Roman"/>
          <w:sz w:val="24"/>
          <w:szCs w:val="24"/>
        </w:rPr>
        <w:t>tação de gratific</w:t>
      </w:r>
      <w:r w:rsidR="008B4F2B">
        <w:rPr>
          <w:rFonts w:ascii="Times New Roman" w:hAnsi="Times New Roman" w:cs="Times New Roman"/>
          <w:sz w:val="24"/>
          <w:szCs w:val="24"/>
        </w:rPr>
        <w:t>a</w:t>
      </w:r>
      <w:r w:rsidR="008B4F2B">
        <w:rPr>
          <w:rFonts w:ascii="Times New Roman" w:hAnsi="Times New Roman" w:cs="Times New Roman"/>
          <w:sz w:val="24"/>
          <w:szCs w:val="24"/>
        </w:rPr>
        <w:t>ção para os servidores efetivos que trabalham diretamente com a prestação de contas nas esc</w:t>
      </w:r>
      <w:r w:rsidR="008B4F2B">
        <w:rPr>
          <w:rFonts w:ascii="Times New Roman" w:hAnsi="Times New Roman" w:cs="Times New Roman"/>
          <w:sz w:val="24"/>
          <w:szCs w:val="24"/>
        </w:rPr>
        <w:t>o</w:t>
      </w:r>
      <w:r w:rsidR="008B4F2B">
        <w:rPr>
          <w:rFonts w:ascii="Times New Roman" w:hAnsi="Times New Roman" w:cs="Times New Roman"/>
          <w:sz w:val="24"/>
          <w:szCs w:val="24"/>
        </w:rPr>
        <w:t>las do Estado.</w:t>
      </w:r>
    </w:p>
    <w:p w:rsidR="00036705" w:rsidRDefault="00410C71" w:rsidP="00F0485D">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É</w:t>
      </w:r>
      <w:r w:rsidRPr="00410C71">
        <w:rPr>
          <w:rFonts w:ascii="Times New Roman" w:hAnsi="Times New Roman" w:cs="Times New Roman"/>
          <w:sz w:val="24"/>
          <w:szCs w:val="24"/>
        </w:rPr>
        <w:t xml:space="preserve"> imperativo que a Secretaria de Estado da Edu</w:t>
      </w:r>
      <w:r w:rsidR="008B4F2B">
        <w:rPr>
          <w:rFonts w:ascii="Times New Roman" w:hAnsi="Times New Roman" w:cs="Times New Roman"/>
          <w:sz w:val="24"/>
          <w:szCs w:val="24"/>
        </w:rPr>
        <w:t>cação se prepare para auxiliar os serv</w:t>
      </w:r>
      <w:r w:rsidR="008B4F2B">
        <w:rPr>
          <w:rFonts w:ascii="Times New Roman" w:hAnsi="Times New Roman" w:cs="Times New Roman"/>
          <w:sz w:val="24"/>
          <w:szCs w:val="24"/>
        </w:rPr>
        <w:t>i</w:t>
      </w:r>
      <w:r w:rsidR="008B4F2B">
        <w:rPr>
          <w:rFonts w:ascii="Times New Roman" w:hAnsi="Times New Roman" w:cs="Times New Roman"/>
          <w:sz w:val="24"/>
          <w:szCs w:val="24"/>
        </w:rPr>
        <w:t>dores que prestam um relevante serviço às escolas e consequentemente ao Estado, zelando pela prestação de contas</w:t>
      </w:r>
      <w:r w:rsidRPr="00410C71">
        <w:rPr>
          <w:rFonts w:ascii="Times New Roman" w:hAnsi="Times New Roman" w:cs="Times New Roman"/>
          <w:sz w:val="24"/>
          <w:szCs w:val="24"/>
        </w:rPr>
        <w:t xml:space="preserve"> </w:t>
      </w:r>
      <w:r w:rsidR="008B4F2B">
        <w:rPr>
          <w:rFonts w:ascii="Times New Roman" w:hAnsi="Times New Roman" w:cs="Times New Roman"/>
          <w:sz w:val="24"/>
          <w:szCs w:val="24"/>
        </w:rPr>
        <w:t>das despesas d</w:t>
      </w:r>
      <w:r w:rsidR="00036705">
        <w:rPr>
          <w:rFonts w:ascii="Times New Roman" w:hAnsi="Times New Roman" w:cs="Times New Roman"/>
          <w:sz w:val="24"/>
          <w:szCs w:val="24"/>
        </w:rPr>
        <w:t>as escolas, zelando, assim, pelo principio da transp</w:t>
      </w:r>
      <w:r w:rsidR="00036705">
        <w:rPr>
          <w:rFonts w:ascii="Times New Roman" w:hAnsi="Times New Roman" w:cs="Times New Roman"/>
          <w:sz w:val="24"/>
          <w:szCs w:val="24"/>
        </w:rPr>
        <w:t>a</w:t>
      </w:r>
      <w:r w:rsidR="00036705">
        <w:rPr>
          <w:rFonts w:ascii="Times New Roman" w:hAnsi="Times New Roman" w:cs="Times New Roman"/>
          <w:sz w:val="24"/>
          <w:szCs w:val="24"/>
        </w:rPr>
        <w:t>rência e legalidade.</w:t>
      </w:r>
    </w:p>
    <w:p w:rsidR="00036705" w:rsidRDefault="00036705" w:rsidP="00F0485D">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Por se tratar de um serviço além das responsabilidades assumidas a prestação de contas requer muito trabalho e comprometimento para a realização das mesmas, sem contar a re</w:t>
      </w:r>
      <w:r>
        <w:rPr>
          <w:rFonts w:ascii="Times New Roman" w:hAnsi="Times New Roman" w:cs="Times New Roman"/>
          <w:sz w:val="24"/>
          <w:szCs w:val="24"/>
        </w:rPr>
        <w:t>s</w:t>
      </w:r>
      <w:r>
        <w:rPr>
          <w:rFonts w:ascii="Times New Roman" w:hAnsi="Times New Roman" w:cs="Times New Roman"/>
          <w:sz w:val="24"/>
          <w:szCs w:val="24"/>
        </w:rPr>
        <w:t>ponsabilidade legal para tais prestadores de contas que assumem a responsa</w:t>
      </w:r>
      <w:r w:rsidR="00F0485D">
        <w:rPr>
          <w:rFonts w:ascii="Times New Roman" w:hAnsi="Times New Roman" w:cs="Times New Roman"/>
          <w:sz w:val="24"/>
          <w:szCs w:val="24"/>
        </w:rPr>
        <w:t>bilidade perante a própria SEDUC</w:t>
      </w:r>
      <w:r>
        <w:rPr>
          <w:rFonts w:ascii="Times New Roman" w:hAnsi="Times New Roman" w:cs="Times New Roman"/>
          <w:sz w:val="24"/>
          <w:szCs w:val="24"/>
        </w:rPr>
        <w:t xml:space="preserve"> e demais órgãos fiscalizadores.</w:t>
      </w:r>
    </w:p>
    <w:p w:rsidR="00410C71" w:rsidRDefault="00036705" w:rsidP="00F0485D">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10C71">
        <w:rPr>
          <w:rFonts w:ascii="Times New Roman" w:hAnsi="Times New Roman" w:cs="Times New Roman"/>
          <w:sz w:val="24"/>
          <w:szCs w:val="24"/>
        </w:rPr>
        <w:t xml:space="preserve">Entendemos que </w:t>
      </w:r>
      <w:r w:rsidR="00410C71" w:rsidRPr="00410C71">
        <w:rPr>
          <w:rFonts w:ascii="Times New Roman" w:hAnsi="Times New Roman" w:cs="Times New Roman"/>
          <w:sz w:val="24"/>
          <w:szCs w:val="24"/>
        </w:rPr>
        <w:t>a Secretaria de Estado da Educação tem todas as condições necess</w:t>
      </w:r>
      <w:r w:rsidR="00410C71" w:rsidRPr="00410C71">
        <w:rPr>
          <w:rFonts w:ascii="Times New Roman" w:hAnsi="Times New Roman" w:cs="Times New Roman"/>
          <w:sz w:val="24"/>
          <w:szCs w:val="24"/>
        </w:rPr>
        <w:t>á</w:t>
      </w:r>
      <w:r w:rsidR="00410C71" w:rsidRPr="00410C71">
        <w:rPr>
          <w:rFonts w:ascii="Times New Roman" w:hAnsi="Times New Roman" w:cs="Times New Roman"/>
          <w:sz w:val="24"/>
          <w:szCs w:val="24"/>
        </w:rPr>
        <w:t xml:space="preserve">rias para auxiliar </w:t>
      </w:r>
      <w:r>
        <w:rPr>
          <w:rFonts w:ascii="Times New Roman" w:hAnsi="Times New Roman" w:cs="Times New Roman"/>
          <w:sz w:val="24"/>
          <w:szCs w:val="24"/>
        </w:rPr>
        <w:t>esses servidores, elaborando estudos para a implantação de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bonificação a ser concedida a esses servidores pelo trabalho elaborado</w:t>
      </w:r>
      <w:r w:rsidR="00410C71" w:rsidRPr="00410C71">
        <w:rPr>
          <w:rFonts w:ascii="Times New Roman" w:hAnsi="Times New Roman" w:cs="Times New Roman"/>
          <w:sz w:val="24"/>
          <w:szCs w:val="24"/>
        </w:rPr>
        <w:t xml:space="preserve"> </w:t>
      </w:r>
      <w:r>
        <w:rPr>
          <w:rFonts w:ascii="Times New Roman" w:hAnsi="Times New Roman" w:cs="Times New Roman"/>
          <w:sz w:val="24"/>
          <w:szCs w:val="24"/>
        </w:rPr>
        <w:t>nas escolas estaduais quanto da el</w:t>
      </w:r>
      <w:r>
        <w:rPr>
          <w:rFonts w:ascii="Times New Roman" w:hAnsi="Times New Roman" w:cs="Times New Roman"/>
          <w:sz w:val="24"/>
          <w:szCs w:val="24"/>
        </w:rPr>
        <w:t>a</w:t>
      </w:r>
      <w:r>
        <w:rPr>
          <w:rFonts w:ascii="Times New Roman" w:hAnsi="Times New Roman" w:cs="Times New Roman"/>
          <w:sz w:val="24"/>
          <w:szCs w:val="24"/>
        </w:rPr>
        <w:t>boração de prestação de contas.</w:t>
      </w:r>
    </w:p>
    <w:p w:rsidR="00410C71" w:rsidRPr="00410C71" w:rsidRDefault="00410C71" w:rsidP="00F0485D">
      <w:pPr>
        <w:spacing w:line="276" w:lineRule="auto"/>
        <w:ind w:firstLine="567"/>
        <w:jc w:val="both"/>
        <w:rPr>
          <w:rFonts w:ascii="Times New Roman" w:hAnsi="Times New Roman" w:cs="Times New Roman"/>
          <w:sz w:val="24"/>
          <w:szCs w:val="24"/>
        </w:rPr>
      </w:pPr>
      <w:r w:rsidRPr="00410C71">
        <w:rPr>
          <w:rFonts w:ascii="Times New Roman" w:hAnsi="Times New Roman" w:cs="Times New Roman"/>
          <w:sz w:val="24"/>
          <w:szCs w:val="24"/>
        </w:rPr>
        <w:t xml:space="preserve"> </w:t>
      </w:r>
      <w:r>
        <w:rPr>
          <w:rFonts w:ascii="Times New Roman" w:hAnsi="Times New Roman" w:cs="Times New Roman"/>
          <w:sz w:val="24"/>
          <w:szCs w:val="24"/>
        </w:rPr>
        <w:t>A</w:t>
      </w:r>
      <w:r w:rsidRPr="00410C71">
        <w:rPr>
          <w:rFonts w:ascii="Times New Roman" w:hAnsi="Times New Roman" w:cs="Times New Roman"/>
          <w:sz w:val="24"/>
          <w:szCs w:val="24"/>
        </w:rPr>
        <w:t xml:space="preserve"> </w:t>
      </w:r>
      <w:r>
        <w:rPr>
          <w:rFonts w:ascii="Times New Roman" w:hAnsi="Times New Roman" w:cs="Times New Roman"/>
          <w:sz w:val="24"/>
          <w:szCs w:val="24"/>
        </w:rPr>
        <w:t xml:space="preserve">presente </w:t>
      </w:r>
      <w:r w:rsidRPr="00410C71">
        <w:rPr>
          <w:rFonts w:ascii="Times New Roman" w:hAnsi="Times New Roman" w:cs="Times New Roman"/>
          <w:sz w:val="24"/>
          <w:szCs w:val="24"/>
        </w:rPr>
        <w:t>proposta</w:t>
      </w:r>
      <w:r>
        <w:rPr>
          <w:rFonts w:ascii="Times New Roman" w:hAnsi="Times New Roman" w:cs="Times New Roman"/>
          <w:sz w:val="24"/>
          <w:szCs w:val="24"/>
        </w:rPr>
        <w:t xml:space="preserve"> </w:t>
      </w:r>
      <w:r w:rsidR="00F0485D">
        <w:rPr>
          <w:rFonts w:ascii="Times New Roman" w:hAnsi="Times New Roman" w:cs="Times New Roman"/>
          <w:sz w:val="24"/>
          <w:szCs w:val="24"/>
        </w:rPr>
        <w:t>visa beneficiar os servidores que trabalham diretamente na prest</w:t>
      </w:r>
      <w:r w:rsidR="00F0485D">
        <w:rPr>
          <w:rFonts w:ascii="Times New Roman" w:hAnsi="Times New Roman" w:cs="Times New Roman"/>
          <w:sz w:val="24"/>
          <w:szCs w:val="24"/>
        </w:rPr>
        <w:t>a</w:t>
      </w:r>
      <w:r w:rsidR="00F0485D">
        <w:rPr>
          <w:rFonts w:ascii="Times New Roman" w:hAnsi="Times New Roman" w:cs="Times New Roman"/>
          <w:sz w:val="24"/>
          <w:szCs w:val="24"/>
        </w:rPr>
        <w:t xml:space="preserve">ção de contas e </w:t>
      </w:r>
      <w:r w:rsidRPr="00410C71">
        <w:rPr>
          <w:rFonts w:ascii="Times New Roman" w:hAnsi="Times New Roman" w:cs="Times New Roman"/>
          <w:sz w:val="24"/>
          <w:szCs w:val="24"/>
        </w:rPr>
        <w:t xml:space="preserve">deve envolver </w:t>
      </w:r>
      <w:r w:rsidR="00F0485D">
        <w:rPr>
          <w:rFonts w:ascii="Times New Roman" w:hAnsi="Times New Roman" w:cs="Times New Roman"/>
          <w:sz w:val="24"/>
          <w:szCs w:val="24"/>
        </w:rPr>
        <w:t>todas as escolas do</w:t>
      </w:r>
      <w:r w:rsidRPr="00410C71">
        <w:rPr>
          <w:rFonts w:ascii="Times New Roman" w:hAnsi="Times New Roman" w:cs="Times New Roman"/>
          <w:sz w:val="24"/>
          <w:szCs w:val="24"/>
        </w:rPr>
        <w:t>s 52 municí</w:t>
      </w:r>
      <w:r w:rsidR="00F0485D">
        <w:rPr>
          <w:rFonts w:ascii="Times New Roman" w:hAnsi="Times New Roman" w:cs="Times New Roman"/>
          <w:sz w:val="24"/>
          <w:szCs w:val="24"/>
        </w:rPr>
        <w:t>pios.</w:t>
      </w:r>
      <w:r w:rsidRPr="00410C71">
        <w:rPr>
          <w:rFonts w:ascii="Times New Roman" w:hAnsi="Times New Roman" w:cs="Times New Roman"/>
          <w:sz w:val="24"/>
          <w:szCs w:val="24"/>
        </w:rPr>
        <w:t xml:space="preserve"> </w:t>
      </w:r>
    </w:p>
    <w:p w:rsidR="005D1B20" w:rsidRPr="003F019D" w:rsidRDefault="005D1B20" w:rsidP="00F0485D">
      <w:pPr>
        <w:spacing w:before="100" w:beforeAutospacing="1" w:after="100" w:afterAutospacing="1" w:line="276" w:lineRule="auto"/>
        <w:ind w:firstLine="567"/>
        <w:jc w:val="both"/>
        <w:rPr>
          <w:rFonts w:ascii="Times New Roman" w:hAnsi="Times New Roman" w:cs="Times New Roman"/>
          <w:color w:val="000000" w:themeColor="text1"/>
          <w:sz w:val="24"/>
          <w:szCs w:val="24"/>
          <w:shd w:val="clear" w:color="auto" w:fill="FFFFFF"/>
        </w:rPr>
      </w:pPr>
      <w:r w:rsidRPr="00BF0E6B">
        <w:rPr>
          <w:rFonts w:ascii="Times New Roman" w:hAnsi="Times New Roman" w:cs="Times New Roman"/>
          <w:sz w:val="24"/>
          <w:szCs w:val="24"/>
          <w:shd w:val="clear" w:color="auto" w:fill="FFFFFF"/>
        </w:rPr>
        <w:lastRenderedPageBreak/>
        <w:t>Em virtude do exposto e ante a relevância da demanda</w:t>
      </w:r>
      <w:r w:rsidR="00410C71">
        <w:rPr>
          <w:rFonts w:ascii="Times New Roman" w:hAnsi="Times New Roman" w:cs="Times New Roman"/>
          <w:sz w:val="24"/>
          <w:szCs w:val="24"/>
          <w:shd w:val="clear" w:color="auto" w:fill="FFFFFF"/>
        </w:rPr>
        <w:t xml:space="preserve"> que</w:t>
      </w:r>
      <w:r w:rsidRPr="00BF0E6B">
        <w:rPr>
          <w:rFonts w:ascii="Times New Roman" w:hAnsi="Times New Roman" w:cs="Times New Roman"/>
          <w:color w:val="000000" w:themeColor="text1"/>
          <w:sz w:val="24"/>
          <w:szCs w:val="24"/>
          <w:shd w:val="clear" w:color="auto" w:fill="FFFFFF"/>
        </w:rPr>
        <w:t xml:space="preserve"> tem o intuito de melhoria na</w:t>
      </w:r>
      <w:r w:rsidR="00F0485D">
        <w:rPr>
          <w:rFonts w:ascii="Times New Roman" w:hAnsi="Times New Roman" w:cs="Times New Roman"/>
          <w:color w:val="000000" w:themeColor="text1"/>
          <w:sz w:val="24"/>
          <w:szCs w:val="24"/>
          <w:shd w:val="clear" w:color="auto" w:fill="FFFFFF"/>
        </w:rPr>
        <w:t>s prestações de contas apresentadas pelas escolas e valorização do servidor que as elabora é</w:t>
      </w:r>
      <w:r>
        <w:rPr>
          <w:rFonts w:ascii="Times New Roman" w:hAnsi="Times New Roman" w:cs="Times New Roman"/>
          <w:color w:val="000000" w:themeColor="text1"/>
          <w:sz w:val="24"/>
          <w:szCs w:val="24"/>
          <w:shd w:val="clear" w:color="auto" w:fill="FFFFFF"/>
        </w:rPr>
        <w:t xml:space="preserve"> que encaminhamos </w:t>
      </w:r>
      <w:r w:rsidRPr="00BF0E6B">
        <w:rPr>
          <w:rFonts w:ascii="Times New Roman" w:hAnsi="Times New Roman" w:cs="Times New Roman"/>
          <w:color w:val="000000" w:themeColor="text1"/>
          <w:sz w:val="24"/>
          <w:szCs w:val="24"/>
          <w:shd w:val="clear" w:color="auto" w:fill="FFFFFF"/>
        </w:rPr>
        <w:t>a presente indic</w:t>
      </w:r>
      <w:r w:rsidRPr="00BF0E6B">
        <w:rPr>
          <w:rFonts w:ascii="Times New Roman" w:hAnsi="Times New Roman" w:cs="Times New Roman"/>
          <w:color w:val="000000" w:themeColor="text1"/>
          <w:sz w:val="24"/>
          <w:szCs w:val="24"/>
          <w:shd w:val="clear" w:color="auto" w:fill="FFFFFF"/>
        </w:rPr>
        <w:t>a</w:t>
      </w:r>
      <w:r w:rsidRPr="00BF0E6B">
        <w:rPr>
          <w:rFonts w:ascii="Times New Roman" w:hAnsi="Times New Roman" w:cs="Times New Roman"/>
          <w:color w:val="000000" w:themeColor="text1"/>
          <w:sz w:val="24"/>
          <w:szCs w:val="24"/>
          <w:shd w:val="clear" w:color="auto" w:fill="FFFFFF"/>
        </w:rPr>
        <w:t>ção.</w:t>
      </w:r>
    </w:p>
    <w:p w:rsidR="005D1B20" w:rsidRPr="00BF0E6B" w:rsidRDefault="00F0485D" w:rsidP="00F0485D">
      <w:pPr>
        <w:spacing w:before="100" w:beforeAutospacing="1" w:after="100" w:afterAutospacing="1" w:line="276"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Plenário das Deliberações, 19</w:t>
      </w:r>
      <w:r w:rsidR="00410C71">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janeiro de 2022</w:t>
      </w:r>
      <w:r w:rsidR="005D1B20" w:rsidRPr="00BF0E6B">
        <w:rPr>
          <w:rFonts w:ascii="Times New Roman" w:hAnsi="Times New Roman" w:cs="Times New Roman"/>
          <w:color w:val="000000" w:themeColor="text1"/>
          <w:sz w:val="24"/>
          <w:szCs w:val="24"/>
        </w:rPr>
        <w:t>.</w:t>
      </w:r>
    </w:p>
    <w:p w:rsidR="000B7FD6" w:rsidRPr="00D7659D" w:rsidRDefault="000B7FD6" w:rsidP="000B7FD6">
      <w:pPr>
        <w:spacing w:after="0" w:line="240" w:lineRule="auto"/>
        <w:ind w:firstLine="567"/>
        <w:jc w:val="center"/>
        <w:rPr>
          <w:rFonts w:ascii="Times New Roman" w:hAnsi="Times New Roman" w:cs="Times New Roman"/>
          <w:sz w:val="24"/>
          <w:szCs w:val="24"/>
        </w:rPr>
      </w:pPr>
    </w:p>
    <w:p w:rsidR="000B7FD6" w:rsidRPr="00D7659D" w:rsidRDefault="000B7FD6" w:rsidP="000B7FD6">
      <w:pPr>
        <w:spacing w:after="0" w:line="240" w:lineRule="auto"/>
        <w:ind w:firstLine="567"/>
        <w:jc w:val="center"/>
        <w:rPr>
          <w:rFonts w:ascii="Times New Roman" w:hAnsi="Times New Roman" w:cs="Times New Roman"/>
          <w:sz w:val="24"/>
          <w:szCs w:val="24"/>
        </w:rPr>
      </w:pPr>
    </w:p>
    <w:p w:rsidR="0017280E" w:rsidRPr="00697ADA" w:rsidRDefault="0017280E" w:rsidP="000B7FD6">
      <w:pPr>
        <w:spacing w:after="0" w:line="240" w:lineRule="auto"/>
        <w:jc w:val="center"/>
        <w:rPr>
          <w:rFonts w:ascii="Times New Roman" w:hAnsi="Times New Roman" w:cs="Times New Roman"/>
          <w:bCs/>
          <w:sz w:val="24"/>
          <w:szCs w:val="24"/>
        </w:rPr>
      </w:pPr>
    </w:p>
    <w:p w:rsidR="005D1B20" w:rsidRPr="005D1B20" w:rsidRDefault="005D1B20" w:rsidP="005D1B20">
      <w:pPr>
        <w:spacing w:before="100" w:beforeAutospacing="1" w:after="100" w:afterAutospacing="1" w:line="240" w:lineRule="auto"/>
        <w:jc w:val="center"/>
        <w:rPr>
          <w:rFonts w:ascii="Times New Roman" w:hAnsi="Times New Roman" w:cs="Times New Roman"/>
          <w:b/>
          <w:color w:val="000000" w:themeColor="text1"/>
          <w:sz w:val="24"/>
          <w:szCs w:val="24"/>
        </w:rPr>
      </w:pPr>
      <w:r w:rsidRPr="00BF0E6B">
        <w:rPr>
          <w:rFonts w:ascii="Times New Roman" w:hAnsi="Times New Roman" w:cs="Times New Roman"/>
          <w:b/>
          <w:bCs/>
          <w:color w:val="000000" w:themeColor="text1"/>
          <w:sz w:val="24"/>
          <w:szCs w:val="24"/>
        </w:rPr>
        <w:t>DEPUTADO</w:t>
      </w:r>
      <w:r w:rsidRPr="00BF0E6B">
        <w:rPr>
          <w:rFonts w:ascii="Times New Roman" w:hAnsi="Times New Roman" w:cs="Times New Roman"/>
          <w:bCs/>
          <w:color w:val="000000" w:themeColor="text1"/>
          <w:sz w:val="24"/>
          <w:szCs w:val="24"/>
        </w:rPr>
        <w:t xml:space="preserve"> </w:t>
      </w:r>
      <w:r w:rsidRPr="00BF0E6B">
        <w:rPr>
          <w:rFonts w:ascii="Times New Roman" w:hAnsi="Times New Roman" w:cs="Times New Roman"/>
          <w:b/>
          <w:color w:val="000000" w:themeColor="text1"/>
          <w:sz w:val="24"/>
          <w:szCs w:val="24"/>
        </w:rPr>
        <w:t>CIRONE DEIRÓ</w:t>
      </w:r>
    </w:p>
    <w:p w:rsidR="0017280E" w:rsidRPr="00697ADA" w:rsidRDefault="0017280E" w:rsidP="00C76046">
      <w:pPr>
        <w:spacing w:after="0" w:line="240" w:lineRule="auto"/>
        <w:rPr>
          <w:rFonts w:ascii="Times New Roman" w:hAnsi="Times New Roman" w:cs="Times New Roman"/>
          <w:bCs/>
          <w:sz w:val="24"/>
          <w:szCs w:val="24"/>
        </w:rPr>
        <w:sectPr w:rsidR="0017280E" w:rsidRPr="00697ADA" w:rsidSect="001A61E6">
          <w:headerReference w:type="default" r:id="rId8"/>
          <w:footerReference w:type="default" r:id="rId9"/>
          <w:pgSz w:w="11906" w:h="16838" w:code="9"/>
          <w:pgMar w:top="3232" w:right="1418" w:bottom="2268" w:left="1418" w:header="2349" w:footer="283" w:gutter="0"/>
          <w:pgBorders>
            <w:top w:val="thinThickSmallGap" w:sz="24" w:space="0" w:color="auto"/>
            <w:left w:val="thinThickSmallGap" w:sz="24" w:space="4" w:color="auto"/>
            <w:bottom w:val="thickThinSmallGap" w:sz="24" w:space="20" w:color="auto"/>
            <w:right w:val="thickThinSmallGap" w:sz="24" w:space="4" w:color="auto"/>
          </w:pgBorders>
          <w:cols w:space="708"/>
          <w:docGrid w:linePitch="360"/>
        </w:sectPr>
      </w:pPr>
    </w:p>
    <w:p w:rsidR="00507777" w:rsidRDefault="00507777" w:rsidP="00C76046">
      <w:pPr>
        <w:spacing w:after="0" w:line="276" w:lineRule="auto"/>
        <w:rPr>
          <w:rFonts w:ascii="Times New Roman" w:hAnsi="Times New Roman" w:cs="Times New Roman"/>
          <w:sz w:val="24"/>
          <w:szCs w:val="24"/>
        </w:rPr>
      </w:pPr>
    </w:p>
    <w:p w:rsidR="00507777" w:rsidRDefault="00507777" w:rsidP="00686431">
      <w:pPr>
        <w:spacing w:after="0" w:line="276" w:lineRule="auto"/>
        <w:jc w:val="center"/>
        <w:rPr>
          <w:rFonts w:ascii="Times New Roman" w:hAnsi="Times New Roman" w:cs="Times New Roman"/>
          <w:sz w:val="24"/>
          <w:szCs w:val="24"/>
        </w:rPr>
      </w:pPr>
    </w:p>
    <w:p w:rsidR="00507777" w:rsidRDefault="00507777" w:rsidP="00686431">
      <w:pPr>
        <w:spacing w:after="0" w:line="276" w:lineRule="auto"/>
        <w:jc w:val="center"/>
      </w:pPr>
    </w:p>
    <w:sectPr w:rsidR="00507777" w:rsidSect="0017280E">
      <w:footerReference w:type="default" r:id="rId10"/>
      <w:pgSz w:w="11906" w:h="16838" w:code="9"/>
      <w:pgMar w:top="3232" w:right="1418" w:bottom="1985" w:left="1418" w:header="2347" w:footer="0" w:gutter="0"/>
      <w:pgBorders>
        <w:top w:val="thinThickSmallGap" w:sz="24" w:space="0" w:color="auto"/>
        <w:left w:val="thinThickSmallGap" w:sz="24" w:space="4" w:color="auto"/>
        <w:bottom w:val="thickThinSmallGap" w:sz="24" w:space="20" w:color="auto"/>
        <w:right w:val="thickThinSmallGap" w:sz="24" w:space="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705" w:rsidRDefault="00036705">
      <w:pPr>
        <w:spacing w:after="0" w:line="240" w:lineRule="auto"/>
      </w:pPr>
      <w:r>
        <w:separator/>
      </w:r>
    </w:p>
  </w:endnote>
  <w:endnote w:type="continuationSeparator" w:id="0">
    <w:p w:rsidR="00036705" w:rsidRDefault="000367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05" w:rsidRDefault="00036705" w:rsidP="00486C71">
    <w:pPr>
      <w:pStyle w:val="Rodap"/>
      <w:jc w:val="center"/>
    </w:pPr>
    <w:r>
      <w:rPr>
        <w:rStyle w:val="Hyperlink"/>
        <w:noProof/>
        <w:lang w:eastAsia="pt-BR"/>
      </w:rPr>
      <w:drawing>
        <wp:anchor distT="0" distB="0" distL="114300" distR="114300" simplePos="0" relativeHeight="251662336" behindDoc="1" locked="0" layoutInCell="1" allowOverlap="1">
          <wp:simplePos x="0" y="0"/>
          <wp:positionH relativeFrom="column">
            <wp:posOffset>5195570</wp:posOffset>
          </wp:positionH>
          <wp:positionV relativeFrom="paragraph">
            <wp:posOffset>-208915</wp:posOffset>
          </wp:positionV>
          <wp:extent cx="1485900" cy="1076325"/>
          <wp:effectExtent l="0" t="0" r="0" b="952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85900" cy="1076325"/>
                  </a:xfrm>
                  <a:prstGeom prst="rect">
                    <a:avLst/>
                  </a:prstGeom>
                  <a:noFill/>
                  <a:ln>
                    <a:noFill/>
                  </a:ln>
                </pic:spPr>
              </pic:pic>
            </a:graphicData>
          </a:graphic>
        </wp:anchor>
      </w:drawing>
    </w:r>
    <w:r w:rsidRPr="0007777F">
      <w:rPr>
        <w:noProof/>
        <w:lang w:eastAsia="pt-BR"/>
      </w:rPr>
      <w:drawing>
        <wp:anchor distT="0" distB="0" distL="114300" distR="114300" simplePos="0" relativeHeight="251661312" behindDoc="1" locked="0" layoutInCell="1" allowOverlap="1">
          <wp:simplePos x="0" y="0"/>
          <wp:positionH relativeFrom="column">
            <wp:posOffset>-205105</wp:posOffset>
          </wp:positionH>
          <wp:positionV relativeFrom="paragraph">
            <wp:posOffset>-113665</wp:posOffset>
          </wp:positionV>
          <wp:extent cx="1095375" cy="914400"/>
          <wp:effectExtent l="0" t="0" r="952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95375" cy="914400"/>
                  </a:xfrm>
                  <a:prstGeom prst="rect">
                    <a:avLst/>
                  </a:prstGeom>
                </pic:spPr>
              </pic:pic>
            </a:graphicData>
          </a:graphic>
        </wp:anchor>
      </w:drawing>
    </w:r>
  </w:p>
  <w:p w:rsidR="00036705" w:rsidRDefault="00036705" w:rsidP="00486C71">
    <w:pPr>
      <w:pStyle w:val="Rodap"/>
      <w:jc w:val="center"/>
    </w:pPr>
    <w:r>
      <w:t>A</w:t>
    </w:r>
    <w:bookmarkStart w:id="0" w:name="_Hlk70516601"/>
    <w:r>
      <w:t xml:space="preserve">v. </w:t>
    </w:r>
    <w:proofErr w:type="spellStart"/>
    <w:r>
      <w:t>Farquar</w:t>
    </w:r>
    <w:proofErr w:type="spellEnd"/>
    <w:r>
      <w:t xml:space="preserve"> nº 2562, Bairro Olaria | Porto Velho | RO| CEP: 76.801-189</w:t>
    </w:r>
  </w:p>
  <w:p w:rsidR="00036705" w:rsidRDefault="00036705" w:rsidP="00486C71">
    <w:pPr>
      <w:pStyle w:val="Rodap"/>
      <w:jc w:val="center"/>
    </w:pPr>
    <w:r>
      <w:t xml:space="preserve">Fone: (69) 3218-5605 | 5645 | </w:t>
    </w:r>
    <w:hyperlink r:id="rId3" w:history="1">
      <w:r w:rsidRPr="0007777F">
        <w:rPr>
          <w:rStyle w:val="Hyperlink"/>
          <w:b/>
          <w:bCs/>
        </w:rPr>
        <w:t>www.al.ro.leg.br</w:t>
      </w:r>
    </w:hyperlink>
    <w:bookmarkEnd w:id="0"/>
    <w:r>
      <w:b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05" w:rsidRDefault="00036705" w:rsidP="0007777F">
    <w:pPr>
      <w:pStyle w:val="Rodap"/>
      <w:jc w:val="center"/>
    </w:pPr>
    <w:r w:rsidRPr="0007777F">
      <w:rPr>
        <w:rStyle w:val="Hyperlink"/>
        <w:noProof/>
        <w:color w:val="auto"/>
        <w:u w:val="none"/>
        <w:lang w:eastAsia="pt-BR"/>
      </w:rPr>
      <w:drawing>
        <wp:anchor distT="0" distB="0" distL="114300" distR="114300" simplePos="0" relativeHeight="251665408" behindDoc="1" locked="0" layoutInCell="1" allowOverlap="1">
          <wp:simplePos x="0" y="0"/>
          <wp:positionH relativeFrom="column">
            <wp:posOffset>5200650</wp:posOffset>
          </wp:positionH>
          <wp:positionV relativeFrom="paragraph">
            <wp:posOffset>-219075</wp:posOffset>
          </wp:positionV>
          <wp:extent cx="1485900" cy="1076325"/>
          <wp:effectExtent l="0" t="0" r="0" b="9525"/>
          <wp:wrapNone/>
          <wp:docPr id="67" name="Image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85900" cy="1076325"/>
                  </a:xfrm>
                  <a:prstGeom prst="rect">
                    <a:avLst/>
                  </a:prstGeom>
                  <a:noFill/>
                  <a:ln>
                    <a:noFill/>
                  </a:ln>
                </pic:spPr>
              </pic:pic>
            </a:graphicData>
          </a:graphic>
        </wp:anchor>
      </w:drawing>
    </w:r>
    <w:r w:rsidRPr="0007777F">
      <w:rPr>
        <w:noProof/>
        <w:lang w:eastAsia="pt-BR"/>
      </w:rPr>
      <w:drawing>
        <wp:anchor distT="0" distB="0" distL="114300" distR="114300" simplePos="0" relativeHeight="251664384" behindDoc="1" locked="0" layoutInCell="1" allowOverlap="1">
          <wp:simplePos x="0" y="0"/>
          <wp:positionH relativeFrom="column">
            <wp:posOffset>-200025</wp:posOffset>
          </wp:positionH>
          <wp:positionV relativeFrom="paragraph">
            <wp:posOffset>-95250</wp:posOffset>
          </wp:positionV>
          <wp:extent cx="1095375" cy="914400"/>
          <wp:effectExtent l="0" t="0" r="9525" b="0"/>
          <wp:wrapNone/>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95375" cy="914400"/>
                  </a:xfrm>
                  <a:prstGeom prst="rect">
                    <a:avLst/>
                  </a:prstGeom>
                </pic:spPr>
              </pic:pic>
            </a:graphicData>
          </a:graphic>
        </wp:anchor>
      </w:drawing>
    </w:r>
  </w:p>
  <w:p w:rsidR="00036705" w:rsidRDefault="00036705" w:rsidP="0007777F">
    <w:pPr>
      <w:pStyle w:val="Rodap"/>
      <w:jc w:val="center"/>
    </w:pPr>
    <w:r>
      <w:t xml:space="preserve">Av. </w:t>
    </w:r>
    <w:proofErr w:type="spellStart"/>
    <w:r>
      <w:t>Farquar</w:t>
    </w:r>
    <w:proofErr w:type="spellEnd"/>
    <w:r>
      <w:t xml:space="preserve"> nº 2562, Bairro Olaria | Porto Velho | RO| CEP: 76.801-189</w:t>
    </w:r>
  </w:p>
  <w:p w:rsidR="00036705" w:rsidRDefault="00036705" w:rsidP="0007777F">
    <w:pPr>
      <w:pStyle w:val="Rodap"/>
      <w:tabs>
        <w:tab w:val="center" w:pos="4535"/>
      </w:tabs>
      <w:jc w:val="center"/>
      <w:rPr>
        <w:b/>
        <w:bCs/>
      </w:rPr>
    </w:pPr>
    <w:r>
      <w:t xml:space="preserve">Fone: (69) 3218-5605 | 5645 | </w:t>
    </w:r>
    <w:hyperlink r:id="rId3" w:history="1">
      <w:r w:rsidRPr="0007777F">
        <w:rPr>
          <w:rStyle w:val="Hyperlink"/>
          <w:b/>
          <w:bCs/>
        </w:rPr>
        <w:t>www.al.ro.leg.br</w:t>
      </w:r>
    </w:hyperlink>
    <w:r>
      <w:br/>
      <w:t xml:space="preserve">Página </w:t>
    </w:r>
    <w:r>
      <w:rPr>
        <w:b/>
        <w:bCs/>
      </w:rPr>
      <w:fldChar w:fldCharType="begin"/>
    </w:r>
    <w:r>
      <w:rPr>
        <w:b/>
        <w:bCs/>
      </w:rPr>
      <w:instrText>PAGE  \* Arabic  \* MERGEFORMAT</w:instrText>
    </w:r>
    <w:r>
      <w:rPr>
        <w:b/>
        <w:bCs/>
      </w:rPr>
      <w:fldChar w:fldCharType="separate"/>
    </w:r>
    <w:r w:rsidR="00F0485D">
      <w:rPr>
        <w:b/>
        <w:bCs/>
        <w:noProof/>
      </w:rPr>
      <w:t>4</w:t>
    </w:r>
    <w:r>
      <w:rPr>
        <w:b/>
        <w:bCs/>
      </w:rPr>
      <w:fldChar w:fldCharType="end"/>
    </w:r>
  </w:p>
  <w:p w:rsidR="00036705" w:rsidRDefault="00036705" w:rsidP="0007777F">
    <w:pPr>
      <w:pStyle w:val="Rodap"/>
      <w:tabs>
        <w:tab w:val="center" w:pos="4535"/>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705" w:rsidRDefault="00036705">
      <w:pPr>
        <w:spacing w:after="0" w:line="240" w:lineRule="auto"/>
      </w:pPr>
      <w:r>
        <w:separator/>
      </w:r>
    </w:p>
  </w:footnote>
  <w:footnote w:type="continuationSeparator" w:id="0">
    <w:p w:rsidR="00036705" w:rsidRDefault="000367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05" w:rsidRPr="00AF7697" w:rsidRDefault="00036705" w:rsidP="00CB2440">
    <w:pPr>
      <w:spacing w:after="0"/>
      <w:rPr>
        <w:b/>
        <w:bCs/>
      </w:rPr>
    </w:pPr>
    <w:r>
      <w:rPr>
        <w:b/>
        <w:bCs/>
        <w:noProof/>
        <w:lang w:eastAsia="pt-BR"/>
      </w:rPr>
      <w:drawing>
        <wp:anchor distT="0" distB="0" distL="114300" distR="114300" simplePos="0" relativeHeight="251660288" behindDoc="1" locked="0" layoutInCell="1" allowOverlap="1">
          <wp:simplePos x="0" y="0"/>
          <wp:positionH relativeFrom="column">
            <wp:posOffset>-909955</wp:posOffset>
          </wp:positionH>
          <wp:positionV relativeFrom="paragraph">
            <wp:posOffset>-1509395</wp:posOffset>
          </wp:positionV>
          <wp:extent cx="1076325" cy="847725"/>
          <wp:effectExtent l="0" t="0" r="9525"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6325" cy="847725"/>
                  </a:xfrm>
                  <a:prstGeom prst="rect">
                    <a:avLst/>
                  </a:prstGeom>
                  <a:noFill/>
                  <a:ln>
                    <a:noFill/>
                  </a:ln>
                </pic:spPr>
              </pic:pic>
            </a:graphicData>
          </a:graphic>
        </wp:anchor>
      </w:drawing>
    </w:r>
    <w:r>
      <w:rPr>
        <w:noProof/>
        <w:lang w:eastAsia="pt-BR"/>
      </w:rPr>
      <w:drawing>
        <wp:anchor distT="0" distB="0" distL="114300" distR="114300" simplePos="0" relativeHeight="251659264" behindDoc="1" locked="0" layoutInCell="1" allowOverlap="1">
          <wp:simplePos x="0" y="0"/>
          <wp:positionH relativeFrom="margin">
            <wp:align>center</wp:align>
          </wp:positionH>
          <wp:positionV relativeFrom="paragraph">
            <wp:posOffset>-1496060</wp:posOffset>
          </wp:positionV>
          <wp:extent cx="2899410" cy="154559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99410" cy="1545590"/>
                  </a:xfrm>
                  <a:prstGeom prst="rect">
                    <a:avLst/>
                  </a:prstGeom>
                </pic:spPr>
              </pic:pic>
            </a:graphicData>
          </a:graphic>
        </wp:anchor>
      </w:drawing>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3"/>
      <w:gridCol w:w="4706"/>
      <w:gridCol w:w="1501"/>
      <w:gridCol w:w="688"/>
      <w:gridCol w:w="1559"/>
    </w:tblGrid>
    <w:tr w:rsidR="00036705" w:rsidTr="006567CD">
      <w:trPr>
        <w:cantSplit/>
        <w:trHeight w:val="2809"/>
      </w:trPr>
      <w:tc>
        <w:tcPr>
          <w:tcW w:w="543" w:type="dxa"/>
          <w:tcBorders>
            <w:bottom w:val="single" w:sz="4" w:space="0" w:color="auto"/>
          </w:tcBorders>
          <w:textDirection w:val="btLr"/>
          <w:vAlign w:val="center"/>
        </w:tcPr>
        <w:p w:rsidR="00036705" w:rsidRDefault="00036705" w:rsidP="006567CD">
          <w:pPr>
            <w:pStyle w:val="Cabealho"/>
            <w:tabs>
              <w:tab w:val="clear" w:pos="8838"/>
              <w:tab w:val="right" w:pos="9593"/>
            </w:tabs>
            <w:ind w:left="113" w:right="-72"/>
            <w:jc w:val="center"/>
            <w:rPr>
              <w:rFonts w:ascii="Tahoma" w:hAnsi="Tahoma" w:cs="Tahoma"/>
              <w:sz w:val="28"/>
            </w:rPr>
          </w:pPr>
          <w:r>
            <w:rPr>
              <w:rFonts w:ascii="Tahoma" w:hAnsi="Tahoma" w:cs="Tahoma"/>
              <w:sz w:val="28"/>
            </w:rPr>
            <w:t>PROTOCOLO</w:t>
          </w:r>
        </w:p>
      </w:tc>
      <w:tc>
        <w:tcPr>
          <w:tcW w:w="4706" w:type="dxa"/>
          <w:tcBorders>
            <w:bottom w:val="single" w:sz="4" w:space="0" w:color="auto"/>
          </w:tcBorders>
          <w:vAlign w:val="center"/>
        </w:tcPr>
        <w:p w:rsidR="00036705" w:rsidRDefault="00036705" w:rsidP="00AF1325">
          <w:pPr>
            <w:pStyle w:val="Cabealho"/>
            <w:tabs>
              <w:tab w:val="clear" w:pos="8838"/>
              <w:tab w:val="right" w:pos="9593"/>
            </w:tabs>
            <w:ind w:right="-72"/>
            <w:jc w:val="center"/>
          </w:pPr>
        </w:p>
      </w:tc>
      <w:tc>
        <w:tcPr>
          <w:tcW w:w="2189" w:type="dxa"/>
          <w:gridSpan w:val="2"/>
          <w:tcBorders>
            <w:bottom w:val="single" w:sz="4" w:space="0" w:color="auto"/>
          </w:tcBorders>
          <w:vAlign w:val="center"/>
        </w:tcPr>
        <w:p w:rsidR="00036705" w:rsidRDefault="00036705" w:rsidP="00AF1325">
          <w:pPr>
            <w:pStyle w:val="Cabealho"/>
            <w:tabs>
              <w:tab w:val="clear" w:pos="8838"/>
              <w:tab w:val="right" w:pos="9593"/>
            </w:tabs>
            <w:ind w:right="-72"/>
            <w:jc w:val="center"/>
          </w:pPr>
          <w:r>
            <w:rPr>
              <w:b/>
              <w:bCs/>
            </w:rPr>
            <w:t>INDICAÇÃO</w:t>
          </w:r>
        </w:p>
      </w:tc>
      <w:tc>
        <w:tcPr>
          <w:tcW w:w="1559" w:type="dxa"/>
          <w:tcBorders>
            <w:bottom w:val="single" w:sz="4" w:space="0" w:color="auto"/>
          </w:tcBorders>
          <w:vAlign w:val="center"/>
        </w:tcPr>
        <w:p w:rsidR="00036705" w:rsidRPr="00CF4305" w:rsidRDefault="00036705" w:rsidP="00AF1325">
          <w:pPr>
            <w:pStyle w:val="Cabealho"/>
            <w:tabs>
              <w:tab w:val="clear" w:pos="8838"/>
              <w:tab w:val="right" w:pos="9593"/>
            </w:tabs>
            <w:ind w:right="-72"/>
            <w:rPr>
              <w:b/>
              <w:bCs/>
              <w:sz w:val="18"/>
            </w:rPr>
          </w:pPr>
          <w:r w:rsidRPr="00CF4305">
            <w:rPr>
              <w:b/>
              <w:bCs/>
              <w:szCs w:val="36"/>
            </w:rPr>
            <w:t xml:space="preserve">Nº </w:t>
          </w:r>
        </w:p>
      </w:tc>
    </w:tr>
    <w:tr w:rsidR="00036705" w:rsidTr="00AF1325">
      <w:trPr>
        <w:cantSplit/>
        <w:trHeight w:val="307"/>
      </w:trPr>
      <w:tc>
        <w:tcPr>
          <w:tcW w:w="6750" w:type="dxa"/>
          <w:gridSpan w:val="3"/>
          <w:tcBorders>
            <w:right w:val="nil"/>
          </w:tcBorders>
        </w:tcPr>
        <w:p w:rsidR="00036705" w:rsidRPr="00A17C30" w:rsidRDefault="00036705" w:rsidP="00697ADA">
          <w:pPr>
            <w:pStyle w:val="Cabealho"/>
            <w:tabs>
              <w:tab w:val="clear" w:pos="8838"/>
              <w:tab w:val="right" w:pos="9593"/>
            </w:tabs>
            <w:ind w:right="-72"/>
          </w:pPr>
          <w:r w:rsidRPr="003D23DD">
            <w:rPr>
              <w:bCs/>
            </w:rPr>
            <w:t>AUTOR:</w:t>
          </w:r>
          <w:r w:rsidRPr="003D23DD">
            <w:t xml:space="preserve"> DEPUTADO</w:t>
          </w:r>
          <w:r>
            <w:t xml:space="preserve"> CIRONE DEIRÓ </w:t>
          </w:r>
        </w:p>
      </w:tc>
      <w:tc>
        <w:tcPr>
          <w:tcW w:w="2247" w:type="dxa"/>
          <w:gridSpan w:val="2"/>
          <w:tcBorders>
            <w:left w:val="nil"/>
          </w:tcBorders>
        </w:tcPr>
        <w:p w:rsidR="00036705" w:rsidRDefault="00036705" w:rsidP="00CB2440">
          <w:pPr>
            <w:pStyle w:val="Cabealho"/>
            <w:tabs>
              <w:tab w:val="clear" w:pos="8838"/>
              <w:tab w:val="right" w:pos="9593"/>
            </w:tabs>
            <w:ind w:right="-72"/>
          </w:pPr>
        </w:p>
      </w:tc>
    </w:tr>
  </w:tbl>
  <w:p w:rsidR="00036705" w:rsidRDefault="00036705">
    <w:pPr>
      <w:pStyle w:val="Cabealho"/>
      <w:tabs>
        <w:tab w:val="clear" w:pos="8838"/>
        <w:tab w:val="right" w:pos="9593"/>
      </w:tabs>
      <w:ind w:right="-72"/>
      <w:rPr>
        <w:sz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922C6"/>
    <w:multiLevelType w:val="hybridMultilevel"/>
    <w:tmpl w:val="2D7C472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6D0B1FF3"/>
    <w:multiLevelType w:val="hybridMultilevel"/>
    <w:tmpl w:val="B5A4050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proofState w:spelling="clean" w:grammar="clean"/>
  <w:defaultTabStop w:val="708"/>
  <w:autoHyphenation/>
  <w:hyphenationZone w:val="425"/>
  <w:characterSpacingControl w:val="doNotCompress"/>
  <w:hdrShapeDefaults>
    <o:shapedefaults v:ext="edit" spidmax="47105"/>
  </w:hdrShapeDefaults>
  <w:footnotePr>
    <w:footnote w:id="-1"/>
    <w:footnote w:id="0"/>
  </w:footnotePr>
  <w:endnotePr>
    <w:endnote w:id="-1"/>
    <w:endnote w:id="0"/>
  </w:endnotePr>
  <w:compat/>
  <w:rsids>
    <w:rsidRoot w:val="000B7FD6"/>
    <w:rsid w:val="00006310"/>
    <w:rsid w:val="00036705"/>
    <w:rsid w:val="00071D9B"/>
    <w:rsid w:val="0007777F"/>
    <w:rsid w:val="000A10FC"/>
    <w:rsid w:val="000A16F9"/>
    <w:rsid w:val="000B2CDF"/>
    <w:rsid w:val="000B7FD6"/>
    <w:rsid w:val="001505B8"/>
    <w:rsid w:val="0017280E"/>
    <w:rsid w:val="001A61E6"/>
    <w:rsid w:val="001C39E9"/>
    <w:rsid w:val="001E76D2"/>
    <w:rsid w:val="00205028"/>
    <w:rsid w:val="00265CBF"/>
    <w:rsid w:val="00295438"/>
    <w:rsid w:val="002D07CB"/>
    <w:rsid w:val="002D6D65"/>
    <w:rsid w:val="0032430B"/>
    <w:rsid w:val="00332D78"/>
    <w:rsid w:val="00333A57"/>
    <w:rsid w:val="003C2631"/>
    <w:rsid w:val="003F0197"/>
    <w:rsid w:val="004074D6"/>
    <w:rsid w:val="00410C71"/>
    <w:rsid w:val="00416D24"/>
    <w:rsid w:val="00486C71"/>
    <w:rsid w:val="004A5022"/>
    <w:rsid w:val="00507777"/>
    <w:rsid w:val="005366CB"/>
    <w:rsid w:val="00583D07"/>
    <w:rsid w:val="005D1B20"/>
    <w:rsid w:val="006567CD"/>
    <w:rsid w:val="00662FBB"/>
    <w:rsid w:val="00685DA8"/>
    <w:rsid w:val="00686431"/>
    <w:rsid w:val="00697ADA"/>
    <w:rsid w:val="00735DB8"/>
    <w:rsid w:val="00756ED7"/>
    <w:rsid w:val="00776FE0"/>
    <w:rsid w:val="007846ED"/>
    <w:rsid w:val="007876D8"/>
    <w:rsid w:val="007F2927"/>
    <w:rsid w:val="0082115D"/>
    <w:rsid w:val="00822DAD"/>
    <w:rsid w:val="008957A6"/>
    <w:rsid w:val="008B4F2B"/>
    <w:rsid w:val="008B56B1"/>
    <w:rsid w:val="008C0277"/>
    <w:rsid w:val="008D21F3"/>
    <w:rsid w:val="00942F33"/>
    <w:rsid w:val="00974AC1"/>
    <w:rsid w:val="009875E2"/>
    <w:rsid w:val="009A1EFA"/>
    <w:rsid w:val="00AA66CD"/>
    <w:rsid w:val="00AB06C7"/>
    <w:rsid w:val="00AF1325"/>
    <w:rsid w:val="00B206BD"/>
    <w:rsid w:val="00B30F13"/>
    <w:rsid w:val="00C45B3C"/>
    <w:rsid w:val="00C76046"/>
    <w:rsid w:val="00C80CF8"/>
    <w:rsid w:val="00CB2440"/>
    <w:rsid w:val="00CB472C"/>
    <w:rsid w:val="00CC0A80"/>
    <w:rsid w:val="00CD6E2B"/>
    <w:rsid w:val="00CF4305"/>
    <w:rsid w:val="00D03866"/>
    <w:rsid w:val="00D31481"/>
    <w:rsid w:val="00D54D25"/>
    <w:rsid w:val="00D60387"/>
    <w:rsid w:val="00DF1484"/>
    <w:rsid w:val="00E20D41"/>
    <w:rsid w:val="00E4194B"/>
    <w:rsid w:val="00ED3F1B"/>
    <w:rsid w:val="00F0485D"/>
    <w:rsid w:val="00F10CF2"/>
    <w:rsid w:val="00F41671"/>
    <w:rsid w:val="00F5699F"/>
    <w:rsid w:val="00F71524"/>
    <w:rsid w:val="00FA6AA3"/>
    <w:rsid w:val="00FD7268"/>
    <w:rsid w:val="00FF3A6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D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encabezado,Header Char Char,Header Char,Char Char Char Char Char Char Char, Char Char Char Char Char Char Char,foote,Char1,Char1 Char Char, Char1,Char1 Char Char Char,Cabeçalho1,Char1 Char Char2,Char5 Char"/>
    <w:basedOn w:val="Normal"/>
    <w:link w:val="CabealhoChar"/>
    <w:rsid w:val="000B7FD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aliases w:val="hd Char,he Char,Cabeçalho superior Char,Heading 1a Char,encabezado Char,Header Char Char Char,Header Char Char1,Char Char Char Char Char Char Char Char, Char Char Char Char Char Char Char Char,foote Char,Char1 Char,Char1 Char Char Char1"/>
    <w:basedOn w:val="Fontepargpadro"/>
    <w:link w:val="Cabealho"/>
    <w:rsid w:val="000B7FD6"/>
    <w:rPr>
      <w:rFonts w:ascii="Times New Roman" w:eastAsia="Times New Roman" w:hAnsi="Times New Roman" w:cs="Times New Roman"/>
      <w:sz w:val="24"/>
      <w:szCs w:val="24"/>
      <w:lang w:eastAsia="pt-BR"/>
    </w:rPr>
  </w:style>
  <w:style w:type="paragraph" w:customStyle="1" w:styleId="xl25">
    <w:name w:val="xl25"/>
    <w:basedOn w:val="Normal"/>
    <w:rsid w:val="000B7FD6"/>
    <w:pPr>
      <w:spacing w:before="100" w:beforeAutospacing="1" w:after="100" w:afterAutospacing="1" w:line="240" w:lineRule="auto"/>
      <w:jc w:val="center"/>
    </w:pPr>
    <w:rPr>
      <w:rFonts w:ascii="Arial Unicode MS" w:eastAsia="Arial Unicode MS" w:hAnsi="Arial Unicode MS" w:cs="Arial Unicode MS"/>
      <w:sz w:val="24"/>
      <w:szCs w:val="24"/>
      <w:lang w:eastAsia="pt-BR"/>
    </w:rPr>
  </w:style>
  <w:style w:type="paragraph" w:styleId="Rodap">
    <w:name w:val="footer"/>
    <w:basedOn w:val="Normal"/>
    <w:link w:val="RodapChar"/>
    <w:uiPriority w:val="99"/>
    <w:unhideWhenUsed/>
    <w:rsid w:val="00AF1325"/>
    <w:pPr>
      <w:tabs>
        <w:tab w:val="center" w:pos="4252"/>
        <w:tab w:val="right" w:pos="8504"/>
      </w:tabs>
      <w:spacing w:after="0" w:line="240" w:lineRule="auto"/>
    </w:pPr>
  </w:style>
  <w:style w:type="character" w:customStyle="1" w:styleId="RodapChar">
    <w:name w:val="Rodapé Char"/>
    <w:basedOn w:val="Fontepargpadro"/>
    <w:link w:val="Rodap"/>
    <w:uiPriority w:val="99"/>
    <w:rsid w:val="00AF1325"/>
  </w:style>
  <w:style w:type="character" w:styleId="Hyperlink">
    <w:name w:val="Hyperlink"/>
    <w:basedOn w:val="Fontepargpadro"/>
    <w:uiPriority w:val="99"/>
    <w:unhideWhenUsed/>
    <w:rsid w:val="00AF1325"/>
    <w:rPr>
      <w:color w:val="0563C1" w:themeColor="hyperlink"/>
      <w:u w:val="single"/>
    </w:rPr>
  </w:style>
  <w:style w:type="character" w:customStyle="1" w:styleId="UnresolvedMention">
    <w:name w:val="Unresolved Mention"/>
    <w:basedOn w:val="Fontepargpadro"/>
    <w:uiPriority w:val="99"/>
    <w:semiHidden/>
    <w:unhideWhenUsed/>
    <w:rsid w:val="00AF1325"/>
    <w:rPr>
      <w:color w:val="605E5C"/>
      <w:shd w:val="clear" w:color="auto" w:fill="E1DFDD"/>
    </w:rPr>
  </w:style>
  <w:style w:type="paragraph" w:styleId="PargrafodaLista">
    <w:name w:val="List Paragraph"/>
    <w:basedOn w:val="Normal"/>
    <w:uiPriority w:val="34"/>
    <w:qFormat/>
    <w:rsid w:val="00C76046"/>
    <w:pPr>
      <w:ind w:left="720"/>
      <w:contextualSpacing/>
    </w:pPr>
  </w:style>
</w:styles>
</file>

<file path=word/webSettings.xml><?xml version="1.0" encoding="utf-8"?>
<w:webSettings xmlns:r="http://schemas.openxmlformats.org/officeDocument/2006/relationships" xmlns:w="http://schemas.openxmlformats.org/wordprocessingml/2006/main">
  <w:divs>
    <w:div w:id="19291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l.ro.leg.br" TargetMode="External"/><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www.al.ro.leg.br"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D9845-FB83-4F55-AD1B-19A07AD3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410</Words>
  <Characters>2214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38698790259</cp:lastModifiedBy>
  <cp:revision>2</cp:revision>
  <cp:lastPrinted>2021-09-17T12:13:00Z</cp:lastPrinted>
  <dcterms:created xsi:type="dcterms:W3CDTF">2022-01-19T14:34:00Z</dcterms:created>
  <dcterms:modified xsi:type="dcterms:W3CDTF">2022-01-19T14:34:00Z</dcterms:modified>
</cp:coreProperties>
</file>