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7264" w14:textId="77777777" w:rsidR="00D1322E" w:rsidRDefault="00D1322E" w:rsidP="00D1322E">
      <w:pPr>
        <w:ind w:firstLine="0"/>
      </w:pPr>
      <w:r>
        <w:t>3ª SESSÃO EXTRAORDINÁRIA DA 4ª SESSÃO LEGISLATIVA ORDINÁRIA DA 11ª LEGISLATURA DA ASSEMBLEIA LEGISLATIVA DO ESTADO DE RONDÔNIA</w:t>
      </w:r>
    </w:p>
    <w:p w14:paraId="6FE13F7D" w14:textId="77777777" w:rsidR="00D1322E" w:rsidRDefault="00D1322E" w:rsidP="00D1322E">
      <w:pPr>
        <w:ind w:firstLine="0"/>
      </w:pPr>
    </w:p>
    <w:p w14:paraId="2FAB09C5" w14:textId="77777777" w:rsidR="00881F1C" w:rsidRDefault="00881F1C" w:rsidP="00881F1C">
      <w:pPr>
        <w:ind w:firstLine="0"/>
      </w:pPr>
      <w:r>
        <w:t>EM: 13.03.2026</w:t>
      </w:r>
    </w:p>
    <w:p w14:paraId="50AAF4B2" w14:textId="77777777" w:rsidR="00D1322E" w:rsidRDefault="00D1322E" w:rsidP="00D1322E"/>
    <w:p w14:paraId="129C0FE2" w14:textId="3CA54BBE" w:rsidR="00913B51" w:rsidRDefault="00D1322E" w:rsidP="00D1322E">
      <w:pPr>
        <w:ind w:firstLine="0"/>
      </w:pPr>
      <w:r>
        <w:t>PROJETO DE RESOLUÇÃO 151/2026 DA MESA DIRETORA</w:t>
      </w:r>
    </w:p>
    <w:p w14:paraId="577FF92A" w14:textId="77777777" w:rsidR="00B979B7" w:rsidRDefault="00B979B7" w:rsidP="00B979B7">
      <w:pPr>
        <w:ind w:firstLine="708"/>
      </w:pPr>
    </w:p>
    <w:p w14:paraId="6386AABB" w14:textId="77777777" w:rsidR="00B979B7" w:rsidRDefault="00B979B7" w:rsidP="00B979B7">
      <w:pPr>
        <w:ind w:firstLine="708"/>
      </w:pPr>
      <w:r>
        <w:t xml:space="preserve">O SR. ALEX REDANO (Presidente) – Isso aqui é uma ação, nós temos alguns bens que não estavam aptos a ir para leilão, então, vamos fazer doações. </w:t>
      </w:r>
    </w:p>
    <w:p w14:paraId="4050A60B" w14:textId="77777777" w:rsidR="00B979B7" w:rsidRDefault="00B979B7" w:rsidP="00B979B7">
      <w:pPr>
        <w:ind w:firstLine="708"/>
      </w:pPr>
      <w:r>
        <w:t xml:space="preserve">Convido o Deputado Delegado Lucas para proceder ao parecer em plenário. </w:t>
      </w:r>
    </w:p>
    <w:p w14:paraId="70FED33A" w14:textId="77777777" w:rsidR="00B979B7" w:rsidRDefault="00B979B7" w:rsidP="00B979B7">
      <w:pPr>
        <w:ind w:firstLine="708"/>
      </w:pPr>
    </w:p>
    <w:p w14:paraId="7AFA5319" w14:textId="77777777" w:rsidR="00B979B7" w:rsidRDefault="00B979B7" w:rsidP="00B979B7">
      <w:pPr>
        <w:ind w:firstLine="708"/>
        <w:rPr>
          <w:rFonts w:eastAsia="SimSun"/>
          <w:kern w:val="3"/>
          <w:lang w:eastAsia="zh-CN" w:bidi="hi-IN"/>
        </w:rPr>
      </w:pPr>
      <w:r>
        <w:t xml:space="preserve">O SR. DELEGADO LUCAS - Trata-se </w:t>
      </w:r>
      <w:r w:rsidRPr="00E27DC9">
        <w:rPr>
          <w:rFonts w:eastAsia="SimSun" w:cs="Courier New"/>
          <w:kern w:val="3"/>
          <w:szCs w:val="24"/>
          <w:lang w:eastAsia="zh-CN" w:bidi="hi-IN"/>
        </w:rPr>
        <w:t>Projeto de Resolução 151/2026, de autoria da Mesa Diretora, que “</w:t>
      </w:r>
      <w:r>
        <w:t>Regulamenta o desfazimento de bens móveis no âmbito da Assembleia Legislativa do Estado de Rondônia e dá outras providências</w:t>
      </w:r>
      <w:r>
        <w:rPr>
          <w:rFonts w:eastAsia="SimSun"/>
          <w:kern w:val="3"/>
          <w:lang w:eastAsia="zh-CN" w:bidi="hi-IN"/>
        </w:rPr>
        <w:t>.</w:t>
      </w:r>
      <w:r w:rsidRPr="00E27DC9">
        <w:rPr>
          <w:rFonts w:eastAsia="SimSun" w:cs="Courier New"/>
          <w:kern w:val="3"/>
          <w:szCs w:val="24"/>
          <w:lang w:eastAsia="zh-CN" w:bidi="hi-IN"/>
        </w:rPr>
        <w:t>”</w:t>
      </w:r>
      <w:r>
        <w:rPr>
          <w:rFonts w:eastAsia="SimSun"/>
          <w:kern w:val="3"/>
          <w:lang w:eastAsia="zh-CN" w:bidi="hi-IN"/>
        </w:rPr>
        <w:t>.</w:t>
      </w:r>
    </w:p>
    <w:p w14:paraId="7052F02C" w14:textId="77777777" w:rsidR="00B979B7" w:rsidRDefault="00B979B7" w:rsidP="00B979B7">
      <w:pPr>
        <w:ind w:firstLine="708"/>
      </w:pPr>
      <w:r>
        <w:t xml:space="preserve">Projeto necessário, tendo em vista que os equipamentos tombados com a depreciação, com as intempéries, de forma ociosa e de forma, às vezes, inservível, tornam-se irrecuperáveis e, portanto, administrativamente, esta Casa precisa fazer os ajustes necessários. </w:t>
      </w:r>
    </w:p>
    <w:p w14:paraId="38D4BF32" w14:textId="77777777" w:rsidR="00B979B7" w:rsidRDefault="00B979B7" w:rsidP="00B979B7">
      <w:pPr>
        <w:ind w:firstLine="708"/>
      </w:pPr>
      <w:r>
        <w:t>Então, analisando o presente Projeto de Resolução, verifico que se encontram presentes os requisitos de constitucionalidade, legalidade, boa técnica legislativa, em conformidade com toda a determinação legal vigente, sendo, portanto, Senhor Presidente, o nosso parecer favorável pelas Comissões pertinentes. É como voto.</w:t>
      </w:r>
    </w:p>
    <w:p w14:paraId="54B7BAB4" w14:textId="77777777" w:rsidR="00B979B7" w:rsidRDefault="00B979B7" w:rsidP="00B979B7"/>
    <w:p w14:paraId="2782678E" w14:textId="77777777" w:rsidR="00B979B7" w:rsidRPr="006E2E27" w:rsidRDefault="00B979B7" w:rsidP="00B979B7">
      <w:pPr>
        <w:ind w:firstLine="708"/>
        <w:rPr>
          <w:b/>
          <w:bCs/>
        </w:rPr>
      </w:pPr>
      <w:r>
        <w:t xml:space="preserve">O SR. ALEX REDANO (Presidente) – Coloco em apreciação aqui o parecer. Alguém para discutir? Não havendo, vamos à votação. Deputados favoráveis permaneçam como estão, os contrários se manifestem. </w:t>
      </w:r>
      <w:r w:rsidRPr="006E2E27">
        <w:rPr>
          <w:b/>
          <w:bCs/>
        </w:rPr>
        <w:t>Está aprovado o parecer.</w:t>
      </w:r>
    </w:p>
    <w:p w14:paraId="46FB62D0" w14:textId="77777777" w:rsidR="00D1322E" w:rsidRDefault="00D1322E" w:rsidP="00D1322E">
      <w:pPr>
        <w:ind w:firstLine="0"/>
      </w:pPr>
    </w:p>
    <w:sectPr w:rsidR="00D13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2E"/>
    <w:rsid w:val="00881F1C"/>
    <w:rsid w:val="00913B51"/>
    <w:rsid w:val="00B979B7"/>
    <w:rsid w:val="00D1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60F"/>
  <w15:chartTrackingRefBased/>
  <w15:docId w15:val="{2D99616B-F901-466F-A2A6-4AC7743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2026-03-17T20:49:00Z</dcterms:created>
  <dcterms:modified xsi:type="dcterms:W3CDTF">2026-03-18T11:52:00Z</dcterms:modified>
</cp:coreProperties>
</file>