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327" w:rsidRDefault="002B1327" w:rsidP="002B1327">
      <w:pPr>
        <w:ind w:firstLine="0"/>
      </w:pPr>
      <w:r>
        <w:t>2ª SESSÃO EXTRAORDINÁRIA DA 4ª SESSÃO LEGISLATIVA ORDINÁRIA DA 11ª LEGISLATURA DA ASSEMBLEIA LEGISLATIVA DO ESTADO DE RONDÔNIA</w:t>
      </w:r>
    </w:p>
    <w:p w:rsidR="002B1327" w:rsidRDefault="002B1327" w:rsidP="002B1327"/>
    <w:p w:rsidR="002B1327" w:rsidRDefault="002B1327" w:rsidP="002B1327">
      <w:pPr>
        <w:ind w:firstLine="0"/>
      </w:pPr>
      <w:r>
        <w:t>EM: 03.03.2026</w:t>
      </w:r>
    </w:p>
    <w:p w:rsidR="002B1327" w:rsidRDefault="002B1327" w:rsidP="002B1327">
      <w:pPr>
        <w:ind w:firstLine="0"/>
      </w:pPr>
      <w:r>
        <w:t>PROJETO DE LEI 798/2025 DO DEPUTADO DELEGADO CAMARGO</w:t>
      </w:r>
    </w:p>
    <w:p w:rsidR="002B1327" w:rsidRDefault="002B1327" w:rsidP="002B1327">
      <w:pPr>
        <w:ind w:firstLine="0"/>
      </w:pPr>
    </w:p>
    <w:p w:rsidR="002B1327" w:rsidRDefault="002B1327" w:rsidP="002B1327">
      <w:r w:rsidRPr="00AB098F">
        <w:t xml:space="preserve">O SR. LAERTE GOMES (Presidente) </w:t>
      </w:r>
      <w:r>
        <w:t>– Solicito ao Deputado Ismael Crispin para proceder ao parecer pela Comissão de Constituição e Justiça e demais Comissões pertinentes.</w:t>
      </w:r>
    </w:p>
    <w:p w:rsidR="002B1327" w:rsidRDefault="002B1327" w:rsidP="002B1327"/>
    <w:p w:rsidR="002B1327" w:rsidRDefault="002B1327" w:rsidP="002B1327">
      <w:r w:rsidRPr="00B74C22">
        <w:t>O SR. ISMAEL CRISPIN -</w:t>
      </w:r>
      <w:r>
        <w:t xml:space="preserve"> Presidente, o Projeto de Lei 798/2025, de autoria do Deputado Delegado Camargo, que “Institui o Programa Estadual de Estímulo ao Empreendedorismo de Mães Atípicas, e dá outras providências. </w:t>
      </w:r>
    </w:p>
    <w:p w:rsidR="002B1327" w:rsidRDefault="002B1327" w:rsidP="002B1327"/>
    <w:p w:rsidR="002B1327" w:rsidRDefault="002B1327" w:rsidP="002B1327">
      <w:r>
        <w:t xml:space="preserve">Já tem parecer pela Comissão de Constituição, Justiça e Redação, relatoria do Deputado Lucas Torres. E no voto, o relator vota pela constitucionalidade, legalidade, </w:t>
      </w:r>
      <w:proofErr w:type="spellStart"/>
      <w:r>
        <w:t>regimentalidade</w:t>
      </w:r>
      <w:proofErr w:type="spellEnd"/>
      <w:r>
        <w:t>. Eu acompanho o voto do Deputado Lucas Torres, talvez não fora apreciado no âmbito da Comissão, mas nosso voto segue na mesma toada, pela aprovação da matéria.</w:t>
      </w:r>
    </w:p>
    <w:p w:rsidR="002B1327" w:rsidRDefault="002B1327" w:rsidP="002B1327"/>
    <w:p w:rsidR="002B1327" w:rsidRDefault="002B1327" w:rsidP="002B1327">
      <w:r w:rsidRPr="00AB098F">
        <w:t xml:space="preserve">O SR. LAERTE GOMES (Presidente) </w:t>
      </w:r>
      <w:r>
        <w:t xml:space="preserve">– O Deputado Ismael Crispin referenciando o voto do Deputado Lucas Torres. Em discussão e votação. Não havendo discussão, em votação. Os deputados favoráveis permaneçam como se estão, os contrários se manifestem. </w:t>
      </w:r>
      <w:r w:rsidRPr="007E6F9D">
        <w:rPr>
          <w:b/>
          <w:bCs/>
        </w:rPr>
        <w:t xml:space="preserve">Está aprovado o parecer. </w:t>
      </w:r>
    </w:p>
    <w:sectPr w:rsidR="002B13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27"/>
    <w:rsid w:val="00240441"/>
    <w:rsid w:val="002B1327"/>
    <w:rsid w:val="00B85222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718B"/>
  <w15:chartTrackingRefBased/>
  <w15:docId w15:val="{CF09F995-A199-4872-BF10-8ED8137C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327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327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327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327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327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327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327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327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327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327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3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3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3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3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3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3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3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327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B1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32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1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327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13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327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13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3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2026-03-09T03:07:00Z</dcterms:created>
  <dcterms:modified xsi:type="dcterms:W3CDTF">2026-03-09T03:08:00Z</dcterms:modified>
</cp:coreProperties>
</file>