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AAD7" w14:textId="77777777" w:rsidR="00BD7025" w:rsidRDefault="00BD7025" w:rsidP="00BD7025">
      <w:pPr>
        <w:ind w:firstLine="0"/>
        <w:rPr>
          <w:b/>
          <w:bCs/>
        </w:rPr>
      </w:pPr>
      <w:bookmarkStart w:id="0" w:name="_Hlk214740315"/>
      <w:r>
        <w:rPr>
          <w:rFonts w:eastAsia="Calibri"/>
        </w:rPr>
        <w:t>35ª SESSÃO ORDINÁRIA DA 3ª SESSÃO LEGISLATIVA ORDINÁRIA DA 11ª LEGISLATURA DA ASSEMBLEIA LEGISLATIVA DO ESTADO DE RONDÔNIA.</w:t>
      </w:r>
    </w:p>
    <w:p w14:paraId="03ABF4D8" w14:textId="77777777" w:rsidR="00BD7025" w:rsidRDefault="00BD7025" w:rsidP="00BD7025">
      <w:pPr>
        <w:rPr>
          <w:rFonts w:eastAsia="Calibri"/>
        </w:rPr>
      </w:pPr>
    </w:p>
    <w:p w14:paraId="76DCA3F5" w14:textId="77777777" w:rsidR="00BD7025" w:rsidRDefault="00BD7025" w:rsidP="00BD7025">
      <w:pPr>
        <w:ind w:firstLine="0"/>
        <w:rPr>
          <w:rFonts w:eastAsia="Calibri"/>
        </w:rPr>
      </w:pPr>
      <w:r>
        <w:rPr>
          <w:rFonts w:eastAsia="Calibri"/>
        </w:rPr>
        <w:t>EM: 25.11.2025</w:t>
      </w:r>
    </w:p>
    <w:bookmarkEnd w:id="0"/>
    <w:p w14:paraId="098AF5A1" w14:textId="77777777" w:rsidR="00BD7025" w:rsidRDefault="00BD7025" w:rsidP="00BD7025"/>
    <w:p w14:paraId="0B64EF89" w14:textId="05FB5C63" w:rsidR="00913B51" w:rsidRDefault="005322EA" w:rsidP="005322E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1171/2025 DO PODER EXECUTIVO/MENSAGEM 272</w:t>
      </w:r>
    </w:p>
    <w:p w14:paraId="7F1DDE29" w14:textId="739D4B1E" w:rsidR="00771499" w:rsidRDefault="00771499" w:rsidP="005322E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“Autoriza o Poder Executivo a abrir crédito adicional suplementar por superávit financeiro, até o valor de R$ 10.737.280,11, em favor da unidade orçamentária Fundo Estadual de Combate e Erradicação da Pobreza de Rondônia — </w:t>
      </w:r>
      <w:proofErr w:type="spellStart"/>
      <w:r>
        <w:rPr>
          <w:rFonts w:cs="Courier New"/>
          <w:szCs w:val="24"/>
        </w:rPr>
        <w:t>Fecoep</w:t>
      </w:r>
      <w:proofErr w:type="spellEnd"/>
      <w:r>
        <w:rPr>
          <w:rFonts w:cs="Courier New"/>
          <w:szCs w:val="24"/>
        </w:rPr>
        <w:t>/RO.”</w:t>
      </w:r>
    </w:p>
    <w:p w14:paraId="4735404F" w14:textId="60F0FB40" w:rsidR="00771499" w:rsidRDefault="00771499" w:rsidP="005322EA">
      <w:pPr>
        <w:ind w:firstLine="0"/>
        <w:rPr>
          <w:rFonts w:cs="Courier New"/>
          <w:szCs w:val="24"/>
        </w:rPr>
      </w:pPr>
    </w:p>
    <w:p w14:paraId="16E27198" w14:textId="77777777" w:rsidR="00771499" w:rsidRDefault="00771499" w:rsidP="00771499">
      <w:pPr>
        <w:rPr>
          <w:rFonts w:cs="Courier New"/>
          <w:szCs w:val="24"/>
        </w:rPr>
      </w:pPr>
    </w:p>
    <w:p w14:paraId="082C8B4B" w14:textId="58A7805A" w:rsidR="00771499" w:rsidRDefault="00771499" w:rsidP="00771499">
      <w:pPr>
        <w:rPr>
          <w:rFonts w:cs="Courier New"/>
          <w:szCs w:val="24"/>
        </w:rPr>
      </w:pPr>
      <w:r>
        <w:rPr>
          <w:rFonts w:cs="Courier New"/>
          <w:szCs w:val="24"/>
        </w:rPr>
        <w:t>O SR. ALAN QUEIROZ (Presidente) - O referido projeto também já consta</w:t>
      </w:r>
      <w:r w:rsidR="00612D90">
        <w:rPr>
          <w:rFonts w:cs="Courier New"/>
          <w:szCs w:val="24"/>
        </w:rPr>
        <w:t xml:space="preserve"> com</w:t>
      </w:r>
      <w:r>
        <w:rPr>
          <w:rFonts w:cs="Courier New"/>
          <w:szCs w:val="24"/>
        </w:rPr>
        <w:t xml:space="preserve"> parecer favorável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 w:rsidR="00612D90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 Nesse momento, em discussão o parecer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ao Projeto de Lei 1171/2025. Não havendo deputado para discutir, está encerrada a discussão. Colocamos em votação o parecer. Os deputados favoráveis permaneçam como se encontram, os contrários se manifestem. </w:t>
      </w:r>
      <w:r>
        <w:rPr>
          <w:rFonts w:cs="Courier New"/>
          <w:b/>
          <w:bCs/>
          <w:szCs w:val="24"/>
        </w:rPr>
        <w:t>Aprovado o parecer.</w:t>
      </w:r>
    </w:p>
    <w:p w14:paraId="17E3BD50" w14:textId="77777777" w:rsidR="00771499" w:rsidRDefault="00771499" w:rsidP="005322EA">
      <w:pPr>
        <w:ind w:firstLine="0"/>
      </w:pPr>
    </w:p>
    <w:sectPr w:rsidR="00771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25"/>
    <w:rsid w:val="005322EA"/>
    <w:rsid w:val="00612D90"/>
    <w:rsid w:val="00771499"/>
    <w:rsid w:val="00913B51"/>
    <w:rsid w:val="00B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525A"/>
  <w15:chartTrackingRefBased/>
  <w15:docId w15:val="{AC827BD9-4144-40CF-A936-5A63ECCF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2025-11-26T14:45:00Z</dcterms:created>
  <dcterms:modified xsi:type="dcterms:W3CDTF">2025-11-26T14:55:00Z</dcterms:modified>
</cp:coreProperties>
</file>