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BC1E" w14:textId="77777777" w:rsidR="00756F91" w:rsidRDefault="00756F91" w:rsidP="00756F91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74C0BC90" w14:textId="77777777" w:rsidR="00756F91" w:rsidRDefault="00756F91" w:rsidP="00756F91">
      <w:pPr>
        <w:rPr>
          <w:rFonts w:eastAsia="Calibri"/>
        </w:rPr>
      </w:pPr>
    </w:p>
    <w:p w14:paraId="210ECF49" w14:textId="77777777" w:rsidR="00756F91" w:rsidRDefault="00756F91" w:rsidP="00756F91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5032D772" w14:textId="77777777" w:rsidR="00756F91" w:rsidRDefault="00756F91" w:rsidP="00756F91"/>
    <w:p w14:paraId="56F92C72" w14:textId="62EFE0CA" w:rsidR="00913B51" w:rsidRDefault="002624D6" w:rsidP="002624D6">
      <w:pPr>
        <w:ind w:firstLine="0"/>
      </w:pPr>
      <w:r>
        <w:t>PROJETO DE LEI 1188/2025 DO PODER EXECUTIVO/MENSAGEM 289</w:t>
      </w:r>
    </w:p>
    <w:p w14:paraId="278F9D32" w14:textId="4B8E4BA6" w:rsidR="007E72C0" w:rsidRDefault="007E72C0" w:rsidP="002624D6">
      <w:pPr>
        <w:ind w:firstLine="0"/>
      </w:pPr>
    </w:p>
    <w:p w14:paraId="5F9B9ED4" w14:textId="77777777" w:rsidR="007E72C0" w:rsidRDefault="007E72C0" w:rsidP="007E72C0">
      <w:r>
        <w:t xml:space="preserve">O SR. ALAN QUEIROZ (Presidente) - Mais uma matéria importante para a saúde de Rondônia. Vou conferir se já tem parecer. O projeto está na Casa há mais tempo. </w:t>
      </w:r>
    </w:p>
    <w:p w14:paraId="70292359" w14:textId="77777777" w:rsidR="007E72C0" w:rsidRDefault="007E72C0" w:rsidP="007E72C0">
      <w:r>
        <w:t xml:space="preserve">Não havendo ainda o parecer, vou pedir mais uma vez ao nosso Deputado Jean Oliveira que possa aqui, Excelência, mais uma vez, manifestar o parecer pelas Comissões pertinentes. </w:t>
      </w:r>
    </w:p>
    <w:p w14:paraId="753E0298" w14:textId="77777777" w:rsidR="007E72C0" w:rsidRDefault="007E72C0" w:rsidP="007E72C0"/>
    <w:p w14:paraId="66F66565" w14:textId="77777777" w:rsidR="007E72C0" w:rsidRDefault="007E72C0" w:rsidP="007E72C0">
      <w:r>
        <w:t xml:space="preserve">O SR. JEAN OLIVEIRA - Projeto de Lei 1188/2025, de autoria do Poder Executivo, Mensagem 289.  O projeto trata de um recurso do </w:t>
      </w:r>
      <w:proofErr w:type="spellStart"/>
      <w:r>
        <w:t>Fun-Heuro</w:t>
      </w:r>
      <w:proofErr w:type="spellEnd"/>
      <w:r>
        <w:t xml:space="preserve"> já previamente discutido, que “Autoriza o Poder Executivo a abrir crédito adicional especial por anulação, até o valor de R$ 13.990.634,00, e cria elemento de despesa, em favor das unidades orçamentárias Fundo Garantidor de Parcerias Público-Privadas do Estado de Rondônia — FGPPP-RO e Fundo Estadual para Implantação do </w:t>
      </w:r>
      <w:proofErr w:type="spellStart"/>
      <w:r>
        <w:t>Heuro</w:t>
      </w:r>
      <w:proofErr w:type="spellEnd"/>
      <w:r>
        <w:t xml:space="preserve"> em Porto Velho — FUN-HEURO.”. </w:t>
      </w:r>
    </w:p>
    <w:p w14:paraId="159CCE5A" w14:textId="77777777" w:rsidR="007E72C0" w:rsidRDefault="007E72C0" w:rsidP="007E72C0">
      <w:r>
        <w:t xml:space="preserve">O projeto encontra-se regimentalmente adequado e com princípios constitucionais obedecidos. Portanto, somos de parecer favorável. </w:t>
      </w:r>
    </w:p>
    <w:p w14:paraId="3BA5136F" w14:textId="77777777" w:rsidR="007E72C0" w:rsidRDefault="007E72C0" w:rsidP="007E72C0"/>
    <w:p w14:paraId="46E760C4" w14:textId="77777777" w:rsidR="007E72C0" w:rsidRDefault="007E72C0" w:rsidP="007E72C0">
      <w:r>
        <w:lastRenderedPageBreak/>
        <w:t>O SR. ALAN QUEIROZ (Presidente) - Obrigado, Excelência. Em discussão o parecer. Não havendo deputado para discutir o parecer, está encerrada a discussão.</w:t>
      </w:r>
    </w:p>
    <w:p w14:paraId="35781812" w14:textId="77777777" w:rsidR="007E72C0" w:rsidRDefault="007E72C0" w:rsidP="007E72C0"/>
    <w:p w14:paraId="5B402E59" w14:textId="77777777" w:rsidR="007E72C0" w:rsidRDefault="007E72C0" w:rsidP="007E72C0">
      <w:r>
        <w:t xml:space="preserve">O SR. EYDER BRASIL (Por videoconferência) - Questão de ordem, Presidente. </w:t>
      </w:r>
    </w:p>
    <w:p w14:paraId="483EF4EF" w14:textId="77777777" w:rsidR="007E72C0" w:rsidRDefault="007E72C0" w:rsidP="007E72C0"/>
    <w:p w14:paraId="32473E2E" w14:textId="77777777" w:rsidR="007E72C0" w:rsidRDefault="007E72C0" w:rsidP="007E72C0">
      <w:r>
        <w:t xml:space="preserve">O SR. ALAN QUEIROZ (Presidente) - Deputado </w:t>
      </w:r>
      <w:proofErr w:type="spellStart"/>
      <w:r>
        <w:t>Eyder</w:t>
      </w:r>
      <w:proofErr w:type="spellEnd"/>
      <w:r>
        <w:t xml:space="preserve"> Brasil vai discutir? Discutir o parecer, Excelência? </w:t>
      </w:r>
    </w:p>
    <w:p w14:paraId="72293DE1" w14:textId="77777777" w:rsidR="007E72C0" w:rsidRDefault="007E72C0" w:rsidP="007E72C0"/>
    <w:p w14:paraId="3337D268" w14:textId="77777777" w:rsidR="007E72C0" w:rsidRDefault="007E72C0" w:rsidP="007E72C0">
      <w:r>
        <w:t xml:space="preserve">O SR. EYDER BRASIL (Por videoconferência) - Discutir o parecer. </w:t>
      </w:r>
    </w:p>
    <w:p w14:paraId="7F8FA862" w14:textId="77777777" w:rsidR="007E72C0" w:rsidRDefault="007E72C0" w:rsidP="007E72C0"/>
    <w:p w14:paraId="453BB82E" w14:textId="77777777" w:rsidR="007E72C0" w:rsidRDefault="007E72C0" w:rsidP="007E72C0">
      <w:r>
        <w:t xml:space="preserve">O SR. ALAN QUEIROZ (Presidente) - Está concedido, Excelência. </w:t>
      </w:r>
    </w:p>
    <w:p w14:paraId="1F158ADD" w14:textId="77777777" w:rsidR="007E72C0" w:rsidRDefault="007E72C0" w:rsidP="007E72C0"/>
    <w:p w14:paraId="187D0512" w14:textId="77777777" w:rsidR="007E72C0" w:rsidRDefault="007E72C0" w:rsidP="007E72C0">
      <w:r>
        <w:t xml:space="preserve">O SR. EYDER BRASIL (Por videoconferência) – Esse projeto </w:t>
      </w:r>
      <w:r>
        <w:rPr>
          <w:b/>
          <w:bCs/>
        </w:rPr>
        <w:t>(falha na transmissão)</w:t>
      </w:r>
      <w:r>
        <w:t xml:space="preserve"> ... Existe um valor específico para a compra do terreno?</w:t>
      </w:r>
    </w:p>
    <w:p w14:paraId="0F3853A4" w14:textId="77777777" w:rsidR="007E72C0" w:rsidRDefault="007E72C0" w:rsidP="007E72C0"/>
    <w:p w14:paraId="7EED74B8" w14:textId="77777777" w:rsidR="007E72C0" w:rsidRDefault="007E72C0" w:rsidP="007E72C0">
      <w:r w:rsidRPr="009B4EB0">
        <w:t xml:space="preserve">O SR. ALAN QUEIROZ </w:t>
      </w:r>
      <w:r>
        <w:t xml:space="preserve">(Presidente) </w:t>
      </w:r>
      <w:r w:rsidRPr="009B4EB0">
        <w:t>-</w:t>
      </w:r>
      <w:r>
        <w:t xml:space="preserve"> Vou</w:t>
      </w:r>
      <w:r w:rsidRPr="00E1532E">
        <w:t xml:space="preserve"> pedi</w:t>
      </w:r>
      <w:r>
        <w:t>r</w:t>
      </w:r>
      <w:r w:rsidRPr="00E1532E">
        <w:t xml:space="preserve"> aqui para o nosso líder tirar as dúvidas de </w:t>
      </w:r>
      <w:r>
        <w:t xml:space="preserve">Vossa Excelência, ele </w:t>
      </w:r>
      <w:r w:rsidRPr="00E1532E">
        <w:t xml:space="preserve">que manifestou o parecer. Qual é a dúvida? Repetir, por favor, que falhou um pouco a conexão quando </w:t>
      </w:r>
      <w:r>
        <w:t>Vossa Excelência</w:t>
      </w:r>
      <w:r w:rsidRPr="00E1532E">
        <w:t xml:space="preserve"> fez a pergunta. Por favor, rep</w:t>
      </w:r>
      <w:r>
        <w:t>ita</w:t>
      </w:r>
      <w:r w:rsidRPr="00E1532E">
        <w:t xml:space="preserve"> a pergunta. </w:t>
      </w:r>
    </w:p>
    <w:p w14:paraId="76A3B53F" w14:textId="77777777" w:rsidR="007E72C0" w:rsidRDefault="007E72C0" w:rsidP="007E72C0"/>
    <w:p w14:paraId="016D1C37" w14:textId="77777777" w:rsidR="007E72C0" w:rsidRDefault="007E72C0" w:rsidP="007E72C0">
      <w:r w:rsidRPr="009B4EB0">
        <w:t xml:space="preserve">O SR. </w:t>
      </w:r>
      <w:r w:rsidRPr="009B4EB0">
        <w:rPr>
          <w:rFonts w:cs="Courier New"/>
          <w:szCs w:val="24"/>
        </w:rPr>
        <w:t>JEAN OLIVEIRA</w:t>
      </w:r>
      <w:r w:rsidRPr="009B4EB0">
        <w:t xml:space="preserve"> –</w:t>
      </w:r>
      <w:r>
        <w:t xml:space="preserve"> </w:t>
      </w:r>
      <w:r w:rsidRPr="00E1532E">
        <w:t xml:space="preserve">Não consegui ouvir. </w:t>
      </w:r>
    </w:p>
    <w:p w14:paraId="51E013DD" w14:textId="77777777" w:rsidR="007E72C0" w:rsidRDefault="007E72C0" w:rsidP="007E72C0"/>
    <w:p w14:paraId="1C66F3BC" w14:textId="77777777" w:rsidR="007E72C0" w:rsidRDefault="007E72C0" w:rsidP="007E72C0">
      <w:r>
        <w:t xml:space="preserve">O SR. EYDER BRASIL </w:t>
      </w:r>
      <w:r w:rsidRPr="009B4EB0">
        <w:t>(Por videoconferência)</w:t>
      </w:r>
      <w:r>
        <w:t xml:space="preserve"> – </w:t>
      </w:r>
      <w:r w:rsidRPr="00E1532E">
        <w:t xml:space="preserve">Deputado </w:t>
      </w:r>
      <w:proofErr w:type="spellStart"/>
      <w:r>
        <w:t>Eyder</w:t>
      </w:r>
      <w:proofErr w:type="spellEnd"/>
      <w:r>
        <w:t>, Vossa Excelência</w:t>
      </w:r>
      <w:r w:rsidRPr="00E1532E">
        <w:t xml:space="preserve"> está em condições aí com a internet? </w:t>
      </w:r>
    </w:p>
    <w:p w14:paraId="34A12833" w14:textId="77777777" w:rsidR="007E72C0" w:rsidRDefault="007E72C0" w:rsidP="007E72C0"/>
    <w:p w14:paraId="258FE925" w14:textId="77777777" w:rsidR="007E72C0" w:rsidRPr="00E1532E" w:rsidRDefault="007E72C0" w:rsidP="007E72C0">
      <w:r>
        <w:t xml:space="preserve">O SR. EYDER BRASIL </w:t>
      </w:r>
      <w:r w:rsidRPr="009B4EB0">
        <w:t>(Por videoconferência)</w:t>
      </w:r>
      <w:r>
        <w:t xml:space="preserve"> – Esse projeto </w:t>
      </w:r>
      <w:r w:rsidRPr="00E1532E">
        <w:t>já especific</w:t>
      </w:r>
      <w:r>
        <w:t>a</w:t>
      </w:r>
      <w:r w:rsidRPr="00E1532E">
        <w:t xml:space="preserve"> algum valor </w:t>
      </w:r>
      <w:r>
        <w:t>“x”</w:t>
      </w:r>
      <w:r w:rsidRPr="00E1532E">
        <w:t xml:space="preserve">, um terreno </w:t>
      </w:r>
      <w:r>
        <w:t>“x”</w:t>
      </w:r>
      <w:r w:rsidRPr="00E1532E">
        <w:t xml:space="preserve"> para aquisição</w:t>
      </w:r>
      <w:r>
        <w:t xml:space="preserve">? Salvo me engano </w:t>
      </w:r>
      <w:r w:rsidRPr="00051E71">
        <w:rPr>
          <w:b/>
          <w:bCs/>
        </w:rPr>
        <w:t>(</w:t>
      </w:r>
      <w:r>
        <w:rPr>
          <w:b/>
          <w:bCs/>
        </w:rPr>
        <w:t>falha na transmissão).</w:t>
      </w:r>
    </w:p>
    <w:p w14:paraId="1CF00843" w14:textId="77777777" w:rsidR="007E72C0" w:rsidRPr="00E1532E" w:rsidRDefault="007E72C0" w:rsidP="007E72C0"/>
    <w:p w14:paraId="3F79A152" w14:textId="77777777" w:rsidR="007E72C0" w:rsidRDefault="007E72C0" w:rsidP="007E72C0">
      <w:r w:rsidRPr="009B4EB0">
        <w:t xml:space="preserve">O SR. ALAN QUEIROZ </w:t>
      </w:r>
      <w:r>
        <w:t xml:space="preserve">(Presidente) </w:t>
      </w:r>
      <w:r w:rsidRPr="009B4EB0">
        <w:t>-</w:t>
      </w:r>
      <w:r>
        <w:t xml:space="preserve"> </w:t>
      </w:r>
      <w:r w:rsidRPr="00E1532E">
        <w:t xml:space="preserve">Se no </w:t>
      </w:r>
      <w:r>
        <w:t>p</w:t>
      </w:r>
      <w:r w:rsidRPr="00E1532E">
        <w:t>rojeto já consta um valor específico para a compra</w:t>
      </w:r>
      <w:r>
        <w:t>?</w:t>
      </w:r>
    </w:p>
    <w:p w14:paraId="382E9C5C" w14:textId="77777777" w:rsidR="007E72C0" w:rsidRDefault="007E72C0" w:rsidP="007E72C0"/>
    <w:p w14:paraId="6F313987" w14:textId="77777777" w:rsidR="007E72C0" w:rsidRDefault="007E72C0" w:rsidP="007E72C0">
      <w:r w:rsidRPr="009B4EB0">
        <w:t xml:space="preserve">O SR. </w:t>
      </w:r>
      <w:r w:rsidRPr="009B4EB0">
        <w:rPr>
          <w:rFonts w:cs="Courier New"/>
          <w:szCs w:val="24"/>
        </w:rPr>
        <w:t>JEAN OLIVEIRA</w:t>
      </w:r>
      <w:r w:rsidRPr="009B4EB0">
        <w:t xml:space="preserve"> –</w:t>
      </w:r>
      <w:r>
        <w:t xml:space="preserve"> Deputado </w:t>
      </w:r>
      <w:proofErr w:type="spellStart"/>
      <w:r>
        <w:t>Eyder</w:t>
      </w:r>
      <w:proofErr w:type="spellEnd"/>
      <w:r>
        <w:t>, o</w:t>
      </w:r>
      <w:r w:rsidRPr="00E1532E">
        <w:t xml:space="preserve"> </w:t>
      </w:r>
      <w:r>
        <w:t>p</w:t>
      </w:r>
      <w:r w:rsidRPr="00E1532E">
        <w:t>rojeto</w:t>
      </w:r>
      <w:r>
        <w:t>, na</w:t>
      </w:r>
      <w:r w:rsidRPr="00E1532E">
        <w:t xml:space="preserve"> emen</w:t>
      </w:r>
      <w:r>
        <w:t>t</w:t>
      </w:r>
      <w:r w:rsidRPr="00E1532E">
        <w:t>a diz o seguinte</w:t>
      </w:r>
      <w:r>
        <w:t xml:space="preserve">: “Autoriza o Poder Executivo a abrir crédito adicional especial por anulação, até o valor de R$ 13.990.634,00, e cria elemento de despesa, em favor das unidades orçamentárias Fundo Garantidor de Parcerias Público-Privadas do Estado de Rondônia — FGPPP-RO e Fundo Estadual para Implantação do </w:t>
      </w:r>
      <w:proofErr w:type="spellStart"/>
      <w:r>
        <w:t>Heuro</w:t>
      </w:r>
      <w:proofErr w:type="spellEnd"/>
      <w:r>
        <w:t xml:space="preserve"> em Porto Velho — FUN-HEURO.”. </w:t>
      </w:r>
    </w:p>
    <w:p w14:paraId="4E78F484" w14:textId="77777777" w:rsidR="007E72C0" w:rsidRDefault="007E72C0" w:rsidP="007E72C0">
      <w:r>
        <w:t xml:space="preserve">Nós estamos passando esse recurso de quase R$ 14 milhões para o Fundo Garantidor de Parcerias Público-Privadas. </w:t>
      </w:r>
      <w:r w:rsidRPr="00E1532E">
        <w:t xml:space="preserve">Dentro do </w:t>
      </w:r>
      <w:r>
        <w:t>F</w:t>
      </w:r>
      <w:r w:rsidRPr="00E1532E">
        <w:t>undo, nós temos aqui</w:t>
      </w:r>
      <w:r>
        <w:t xml:space="preserve">, </w:t>
      </w:r>
      <w:r w:rsidRPr="00E1532E">
        <w:t>passa esse recurso para que ele possa fazer gestão dessa modalidade</w:t>
      </w:r>
      <w:r>
        <w:t>,</w:t>
      </w:r>
      <w:r w:rsidRPr="00E1532E">
        <w:t xml:space="preserve"> que é a parceria </w:t>
      </w:r>
      <w:r>
        <w:t>Público-Privada</w:t>
      </w:r>
      <w:r w:rsidRPr="00E1532E">
        <w:t>. Não especificou aqui, deixa eu</w:t>
      </w:r>
      <w:r>
        <w:t xml:space="preserve">, </w:t>
      </w:r>
      <w:r w:rsidRPr="00E1532E">
        <w:t>só um momento</w:t>
      </w:r>
      <w:r>
        <w:t>...</w:t>
      </w:r>
    </w:p>
    <w:p w14:paraId="11494B31" w14:textId="77777777" w:rsidR="007E72C0" w:rsidRDefault="007E72C0" w:rsidP="007E72C0">
      <w:r>
        <w:t xml:space="preserve">“1.2. O recurso destina-se para a cobertura de despesas com o pagamento de parcelas inadimplentes por parte do Estado nos contratos de concessão e parcerias, em cumprimento ao disposto na Lei nº 11.079/2004 e na Lei Complementar nº 609/2011, por meio de fundo de reserva destinado à cobertura </w:t>
      </w:r>
      <w:r>
        <w:lastRenderedPageBreak/>
        <w:t>de obrigações pecuniárias assumidas pelos parceiros públicos, visando a transferência de recursos para esse fim, cujo objetivo é a readequação do elemento de despesa 84 — Participação em Fundos, Organismos ou Entidades Assemelhadas, Nacionais e Internacionais, conforme exposto nos Ofícios nº 7093/2025/SEDEC-NPO (0065886216) e nº 56688/2025/SESAU-GCONT (0065879550).</w:t>
      </w:r>
    </w:p>
    <w:p w14:paraId="43D6451B" w14:textId="77777777" w:rsidR="007E72C0" w:rsidRDefault="007E72C0" w:rsidP="007E72C0">
      <w:r>
        <w:t>1.3. Dando a sequência, passamos à análise.</w:t>
      </w:r>
    </w:p>
    <w:p w14:paraId="0E260064" w14:textId="77777777" w:rsidR="007E72C0" w:rsidRDefault="007E72C0" w:rsidP="007E72C0">
      <w:r>
        <w:t>2. DA LEGISLAÇÃO:</w:t>
      </w:r>
    </w:p>
    <w:p w14:paraId="62E9BF2A" w14:textId="77777777" w:rsidR="007E72C0" w:rsidRDefault="007E72C0" w:rsidP="007E72C0">
      <w:r>
        <w:t>2.1 Inicialmente, é de suma importância ressaltar que a Secretaria de Estado de Planejamento, Orçamento e Gestão (SEPOG/RO), dentro da esfera de sua competência, emite sua posição em conformidade com o artigo 118, da Lei Complementar nº 965/2017.</w:t>
      </w:r>
    </w:p>
    <w:p w14:paraId="3C5788FF" w14:textId="77777777" w:rsidR="007E72C0" w:rsidRDefault="007E72C0" w:rsidP="007E72C0">
      <w:r>
        <w:t xml:space="preserve">2.2 No que tange à Gerência de Execução Orçamentária Governamental (GEOG/SEPOG), responsável pela gestão e acompanhamento da execução orçamentária e financeira do Estado, manifestamos de acordo com as competências...”. </w:t>
      </w:r>
    </w:p>
    <w:p w14:paraId="052F7735" w14:textId="77777777" w:rsidR="007E72C0" w:rsidRDefault="007E72C0" w:rsidP="007E72C0">
      <w:r w:rsidRPr="00E1532E">
        <w:t xml:space="preserve">Aqui vem trazendo todo o trâmite do processo. Mas, em tese, é como eu falei para a </w:t>
      </w:r>
      <w:r>
        <w:t>V</w:t>
      </w:r>
      <w:r w:rsidRPr="00E1532E">
        <w:t xml:space="preserve">ossa </w:t>
      </w:r>
      <w:r>
        <w:t>E</w:t>
      </w:r>
      <w:r w:rsidRPr="00E1532E">
        <w:t xml:space="preserve">xcelência, o recurso de quase </w:t>
      </w:r>
      <w:r>
        <w:t xml:space="preserve">R$ </w:t>
      </w:r>
      <w:r w:rsidRPr="00E1532E">
        <w:t>14 milhões destina-se à cobertura das despesas e pagamento de parcelas inadimplentes por parte do Estado</w:t>
      </w:r>
      <w:r>
        <w:t>,</w:t>
      </w:r>
      <w:r w:rsidRPr="00E1532E">
        <w:t xml:space="preserve"> na parceria. </w:t>
      </w:r>
    </w:p>
    <w:p w14:paraId="08FCD432" w14:textId="77777777" w:rsidR="007E72C0" w:rsidRDefault="007E72C0" w:rsidP="007E72C0">
      <w:r w:rsidRPr="00E1532E">
        <w:t xml:space="preserve">Então, assim, permite </w:t>
      </w:r>
      <w:r>
        <w:t>a</w:t>
      </w:r>
      <w:r w:rsidRPr="00E1532E">
        <w:t xml:space="preserve">o Estado se adequar nesse </w:t>
      </w:r>
      <w:r>
        <w:t>p</w:t>
      </w:r>
      <w:r w:rsidRPr="00E1532E">
        <w:t>rojeto</w:t>
      </w:r>
      <w:r>
        <w:t>,</w:t>
      </w:r>
      <w:r w:rsidRPr="00E1532E">
        <w:t xml:space="preserve"> que é </w:t>
      </w:r>
      <w:r>
        <w:t xml:space="preserve">o </w:t>
      </w:r>
      <w:r w:rsidRPr="00E1532E">
        <w:t>tão sonhado</w:t>
      </w:r>
      <w:r>
        <w:t xml:space="preserve"> </w:t>
      </w:r>
      <w:proofErr w:type="spellStart"/>
      <w:r>
        <w:t>He</w:t>
      </w:r>
      <w:r w:rsidRPr="00E1532E">
        <w:t>uro</w:t>
      </w:r>
      <w:proofErr w:type="spellEnd"/>
      <w:r w:rsidRPr="00E1532E">
        <w:t xml:space="preserve">, aqui em Porto Velho, o Hospital de Urgência e Emergência. </w:t>
      </w:r>
    </w:p>
    <w:p w14:paraId="66652E85" w14:textId="77777777" w:rsidR="007E72C0" w:rsidRDefault="007E72C0" w:rsidP="007E72C0"/>
    <w:p w14:paraId="52B69289" w14:textId="77777777" w:rsidR="007E72C0" w:rsidRDefault="007E72C0" w:rsidP="007E72C0">
      <w:r>
        <w:t xml:space="preserve">O SR. EYDER BRASIL </w:t>
      </w:r>
      <w:r w:rsidRPr="009B4EB0">
        <w:t>(Por videoconferência)</w:t>
      </w:r>
      <w:r>
        <w:t xml:space="preserve"> – </w:t>
      </w:r>
      <w:r w:rsidRPr="00E1532E">
        <w:t xml:space="preserve">Meu líder, obrigado pela explicação. </w:t>
      </w:r>
    </w:p>
    <w:p w14:paraId="41207307" w14:textId="77777777" w:rsidR="007E72C0" w:rsidRDefault="007E72C0" w:rsidP="007E72C0"/>
    <w:p w14:paraId="14E9A48B" w14:textId="77777777" w:rsidR="007E72C0" w:rsidRPr="00E1532E" w:rsidRDefault="007E72C0" w:rsidP="007E72C0">
      <w:r w:rsidRPr="009B4EB0">
        <w:lastRenderedPageBreak/>
        <w:t xml:space="preserve">O SR. ALAN QUEIROZ </w:t>
      </w:r>
      <w:r>
        <w:t xml:space="preserve">(Presidente) </w:t>
      </w:r>
      <w:r w:rsidRPr="009B4EB0">
        <w:t>-</w:t>
      </w:r>
      <w:r>
        <w:t xml:space="preserve"> </w:t>
      </w:r>
      <w:r w:rsidRPr="00E1532E">
        <w:t xml:space="preserve">Está satisfeito, </w:t>
      </w:r>
      <w:r>
        <w:t>E</w:t>
      </w:r>
      <w:r w:rsidRPr="00E1532E">
        <w:t xml:space="preserve">xcelência? </w:t>
      </w:r>
    </w:p>
    <w:p w14:paraId="625A2988" w14:textId="77777777" w:rsidR="007E72C0" w:rsidRPr="00E1532E" w:rsidRDefault="007E72C0" w:rsidP="007E72C0"/>
    <w:p w14:paraId="37F839B9" w14:textId="77777777" w:rsidR="007E72C0" w:rsidRDefault="007E72C0" w:rsidP="007E72C0">
      <w:r>
        <w:t xml:space="preserve">O SR. EYDER BRASIL </w:t>
      </w:r>
      <w:r w:rsidRPr="009B4EB0">
        <w:t>(Por videoconferência)</w:t>
      </w:r>
      <w:r>
        <w:t xml:space="preserve"> – </w:t>
      </w:r>
      <w:r w:rsidRPr="00E1532E">
        <w:t>Obrigado pela explicação</w:t>
      </w:r>
      <w:r>
        <w:t xml:space="preserve"> D</w:t>
      </w:r>
      <w:r w:rsidRPr="00E1532E">
        <w:t>eputado Jean. Só que fica estranho porque</w:t>
      </w:r>
      <w:r>
        <w:t>,</w:t>
      </w:r>
      <w:r w:rsidRPr="00E1532E">
        <w:t xml:space="preserve"> infelizmente</w:t>
      </w:r>
      <w:r>
        <w:t>,</w:t>
      </w:r>
      <w:r w:rsidRPr="00E1532E">
        <w:t xml:space="preserve"> a gente não deu sequência no </w:t>
      </w:r>
      <w:r>
        <w:t>p</w:t>
      </w:r>
      <w:r w:rsidRPr="00E1532E">
        <w:t xml:space="preserve">rojeto do novo </w:t>
      </w:r>
      <w:proofErr w:type="spellStart"/>
      <w:r>
        <w:t>Heuro</w:t>
      </w:r>
      <w:proofErr w:type="spellEnd"/>
      <w:r w:rsidRPr="00E1532E">
        <w:t xml:space="preserve"> em Porto Velho</w:t>
      </w:r>
      <w:r>
        <w:t>.</w:t>
      </w:r>
      <w:r w:rsidRPr="00E1532E">
        <w:t xml:space="preserve"> </w:t>
      </w:r>
      <w:r>
        <w:t>E</w:t>
      </w:r>
      <w:r w:rsidRPr="00E1532E">
        <w:t xml:space="preserve"> agora temos quase </w:t>
      </w:r>
      <w:r>
        <w:t xml:space="preserve">R$ </w:t>
      </w:r>
      <w:r w:rsidRPr="00E1532E">
        <w:t xml:space="preserve">14 milhões de parcelas </w:t>
      </w:r>
      <w:r>
        <w:t>inadimplentes</w:t>
      </w:r>
      <w:r w:rsidRPr="00E1532E">
        <w:t xml:space="preserve">. </w:t>
      </w:r>
      <w:r>
        <w:t>Eu quero pedir</w:t>
      </w:r>
      <w:r w:rsidRPr="00E1532E">
        <w:t xml:space="preserve"> vista, </w:t>
      </w:r>
      <w:r>
        <w:t>P</w:t>
      </w:r>
      <w:r w:rsidRPr="00E1532E">
        <w:t>residente</w:t>
      </w:r>
      <w:r>
        <w:t>.</w:t>
      </w:r>
      <w:r w:rsidRPr="00E1532E">
        <w:t xml:space="preserve"> </w:t>
      </w:r>
      <w:r>
        <w:t xml:space="preserve">Se o senhor </w:t>
      </w:r>
      <w:r w:rsidRPr="00E1532E">
        <w:t xml:space="preserve">pudesse pedir para a </w:t>
      </w:r>
      <w:r>
        <w:t>M</w:t>
      </w:r>
      <w:r w:rsidRPr="00E1532E">
        <w:t xml:space="preserve">esa me enviar o </w:t>
      </w:r>
      <w:r>
        <w:t>p</w:t>
      </w:r>
      <w:r w:rsidRPr="00E1532E">
        <w:t>rojeto</w:t>
      </w:r>
      <w:r>
        <w:t xml:space="preserve">, para </w:t>
      </w:r>
      <w:r w:rsidRPr="00E1532E">
        <w:t xml:space="preserve">que eu possa dar uma olhada, se for o caso, </w:t>
      </w:r>
      <w:r>
        <w:t>entrego ainda na Sessão de hoje</w:t>
      </w:r>
      <w:r w:rsidRPr="00E1532E">
        <w:t>.</w:t>
      </w:r>
    </w:p>
    <w:p w14:paraId="48CB3696" w14:textId="77777777" w:rsidR="007E72C0" w:rsidRDefault="007E72C0" w:rsidP="007E72C0"/>
    <w:p w14:paraId="36FA042A" w14:textId="77777777" w:rsidR="007E72C0" w:rsidRDefault="007E72C0" w:rsidP="007E72C0">
      <w:r w:rsidRPr="009B4EB0">
        <w:t xml:space="preserve">O SR. ALAN QUEIROZ </w:t>
      </w:r>
      <w:r>
        <w:t>(Presidente) – Vossa Excelência pediu vista, é isso? É que está falhando a conexão.</w:t>
      </w:r>
    </w:p>
    <w:p w14:paraId="307E99C6" w14:textId="77777777" w:rsidR="007E72C0" w:rsidRDefault="007E72C0" w:rsidP="007E72C0"/>
    <w:p w14:paraId="03DE0498" w14:textId="77777777" w:rsidR="007E72C0" w:rsidRDefault="007E72C0" w:rsidP="007E72C0">
      <w:r>
        <w:t xml:space="preserve">O SR. EYDER BRASIL </w:t>
      </w:r>
      <w:r w:rsidRPr="009B4EB0">
        <w:t>(Por videoconferência)</w:t>
      </w:r>
      <w:r>
        <w:t xml:space="preserve"> – Isso.</w:t>
      </w:r>
    </w:p>
    <w:p w14:paraId="7762EF84" w14:textId="77777777" w:rsidR="007E72C0" w:rsidRDefault="007E72C0" w:rsidP="007E72C0"/>
    <w:p w14:paraId="298B92EA" w14:textId="77777777" w:rsidR="007E72C0" w:rsidRDefault="007E72C0" w:rsidP="007E72C0">
      <w:r w:rsidRPr="009B4EB0">
        <w:t xml:space="preserve">O SR. ALAN QUEIROZ </w:t>
      </w:r>
      <w:r>
        <w:t xml:space="preserve">(Presidente) – Está concedida </w:t>
      </w:r>
      <w:proofErr w:type="spellStart"/>
      <w:r>
        <w:t>a</w:t>
      </w:r>
      <w:proofErr w:type="spellEnd"/>
      <w:r>
        <w:t xml:space="preserve"> vista, Excelência.</w:t>
      </w:r>
    </w:p>
    <w:p w14:paraId="6A8FED80" w14:textId="77777777" w:rsidR="007E72C0" w:rsidRDefault="007E72C0" w:rsidP="007E72C0">
      <w:r>
        <w:t xml:space="preserve">Próxima matéria. </w:t>
      </w:r>
    </w:p>
    <w:p w14:paraId="2CF8F9E5" w14:textId="2E97472E" w:rsidR="007E72C0" w:rsidRDefault="007E72C0" w:rsidP="002624D6">
      <w:pPr>
        <w:ind w:firstLine="0"/>
      </w:pPr>
    </w:p>
    <w:p w14:paraId="7C9276F7" w14:textId="1CBF42F5" w:rsidR="007E72C0" w:rsidRDefault="007E72C0" w:rsidP="002624D6">
      <w:pPr>
        <w:ind w:firstLine="0"/>
      </w:pPr>
      <w:r>
        <w:t>- - - - - - - - -</w:t>
      </w:r>
    </w:p>
    <w:p w14:paraId="707861A1" w14:textId="54FC2484" w:rsidR="007E72C0" w:rsidRDefault="007E72C0" w:rsidP="002624D6">
      <w:pPr>
        <w:ind w:firstLine="0"/>
      </w:pPr>
    </w:p>
    <w:p w14:paraId="33DFB17E" w14:textId="77777777" w:rsidR="00076C0A" w:rsidRDefault="00076C0A" w:rsidP="00076C0A">
      <w:r>
        <w:t xml:space="preserve">O SR. EYDER BRASIL (Por videoconferência) - Questão de ordem, Presidente, Deputado </w:t>
      </w:r>
      <w:proofErr w:type="spellStart"/>
      <w:r>
        <w:t>Eyder</w:t>
      </w:r>
      <w:proofErr w:type="spellEnd"/>
      <w:r>
        <w:t xml:space="preserve"> Brasil.</w:t>
      </w:r>
    </w:p>
    <w:p w14:paraId="27A9010C" w14:textId="77777777" w:rsidR="00076C0A" w:rsidRDefault="00076C0A" w:rsidP="00076C0A"/>
    <w:p w14:paraId="1999EDC6" w14:textId="77777777" w:rsidR="00076C0A" w:rsidRDefault="00076C0A" w:rsidP="00076C0A">
      <w:r>
        <w:lastRenderedPageBreak/>
        <w:t xml:space="preserve">O SR. ALAN QUEIROZ (Presidente) - Questão de ordem, Deputado </w:t>
      </w:r>
      <w:proofErr w:type="spellStart"/>
      <w:r>
        <w:t>Eyder</w:t>
      </w:r>
      <w:proofErr w:type="spellEnd"/>
      <w:r>
        <w:t xml:space="preserve"> Brasil. Com uma palavra.</w:t>
      </w:r>
    </w:p>
    <w:p w14:paraId="41437230" w14:textId="77777777" w:rsidR="00076C0A" w:rsidRDefault="00076C0A" w:rsidP="00076C0A"/>
    <w:p w14:paraId="1846E5BE" w14:textId="77777777" w:rsidR="008C0A0A" w:rsidRPr="00C0365F" w:rsidRDefault="008C0A0A" w:rsidP="008C0A0A">
      <w:pPr>
        <w:rPr>
          <w:sz w:val="44"/>
          <w:szCs w:val="44"/>
        </w:rPr>
      </w:pPr>
      <w:r w:rsidRPr="00B57E00">
        <w:t xml:space="preserve">O SR. EYDER BRASIL (Por videoconferência) - Presidente, eu queria devolver a vista do projeto anterior (Projeto de Lei 1188/2025). Recebi aqui a ementa mais resumida e agradeço à assessoria do Deputado </w:t>
      </w:r>
      <w:proofErr w:type="spellStart"/>
      <w:r w:rsidRPr="00B57E00">
        <w:t>Luis</w:t>
      </w:r>
      <w:proofErr w:type="spellEnd"/>
      <w:r w:rsidRPr="00B57E00">
        <w:t xml:space="preserve"> do Hospital, que está acompanhando a Sessão e já enviou o resumo. Infelizmente, não foi respondido pelo nosso chefe, mas eu consegui entender o projeto, que visa sanar alguns problemas futuros que o Estado de Rondônia – inclusive o Senhor Governador – poderia ter na parte contábil. Então, quero devolver a vista. </w:t>
      </w:r>
    </w:p>
    <w:p w14:paraId="6811CD9E" w14:textId="2F71D597" w:rsidR="00076C0A" w:rsidRDefault="00076C0A" w:rsidP="002624D6">
      <w:pPr>
        <w:ind w:firstLine="0"/>
      </w:pPr>
    </w:p>
    <w:p w14:paraId="3D1BD0C1" w14:textId="5CC49CE7" w:rsidR="00B513E3" w:rsidRDefault="00B513E3" w:rsidP="002624D6">
      <w:pPr>
        <w:ind w:firstLine="0"/>
      </w:pPr>
      <w:r>
        <w:t>- - - - - - - - - -</w:t>
      </w:r>
    </w:p>
    <w:p w14:paraId="7DC44206" w14:textId="6D25E6E6" w:rsidR="00B513E3" w:rsidRDefault="00B513E3" w:rsidP="002624D6">
      <w:pPr>
        <w:ind w:firstLine="0"/>
      </w:pPr>
    </w:p>
    <w:p w14:paraId="4C4BD01F" w14:textId="77777777" w:rsidR="00B513E3" w:rsidRDefault="00B513E3" w:rsidP="00B513E3">
      <w:r w:rsidRPr="00AF3F2B">
        <w:t>O SR. ALAN QUEIROZ (Presidente) -</w:t>
      </w:r>
      <w:r>
        <w:t xml:space="preserve"> Já tem parecer. O Deputado </w:t>
      </w:r>
      <w:proofErr w:type="spellStart"/>
      <w:r>
        <w:t>Eyder</w:t>
      </w:r>
      <w:proofErr w:type="spellEnd"/>
      <w:r>
        <w:t xml:space="preserve"> Brasil já devolveu a vista, tirou as suas dúvidas, então já está apto à votação. </w:t>
      </w:r>
    </w:p>
    <w:p w14:paraId="137C22CF" w14:textId="77777777" w:rsidR="00B513E3" w:rsidRPr="00B12CCD" w:rsidRDefault="00B513E3" w:rsidP="00B513E3">
      <w:pPr>
        <w:rPr>
          <w:b/>
          <w:bCs/>
        </w:rPr>
      </w:pPr>
      <w:r>
        <w:t xml:space="preserve">Então, vamos votar agora o parecer. Em discussão o parecer do eminente Deputado Jean Oliveira. Encerrada a discussão, coloco em votação. Os deputados favoráveis permaneçam como se encontram, os contrários se manifestem. </w:t>
      </w:r>
      <w:r w:rsidRPr="00B12CCD">
        <w:rPr>
          <w:b/>
          <w:bCs/>
        </w:rPr>
        <w:t xml:space="preserve">Aprovado o parecer. </w:t>
      </w:r>
    </w:p>
    <w:p w14:paraId="6217F62C" w14:textId="77777777" w:rsidR="00B513E3" w:rsidRDefault="00B513E3" w:rsidP="002624D6">
      <w:pPr>
        <w:ind w:firstLine="0"/>
      </w:pPr>
    </w:p>
    <w:p w14:paraId="06DB889B" w14:textId="77777777" w:rsidR="007E72C0" w:rsidRDefault="007E72C0" w:rsidP="002624D6">
      <w:pPr>
        <w:ind w:firstLine="0"/>
      </w:pPr>
    </w:p>
    <w:sectPr w:rsidR="007E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91"/>
    <w:rsid w:val="00076C0A"/>
    <w:rsid w:val="002624D6"/>
    <w:rsid w:val="005A6A4C"/>
    <w:rsid w:val="00756F91"/>
    <w:rsid w:val="007E72C0"/>
    <w:rsid w:val="008C0A0A"/>
    <w:rsid w:val="00913B51"/>
    <w:rsid w:val="00B41AC6"/>
    <w:rsid w:val="00B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0843"/>
  <w15:chartTrackingRefBased/>
  <w15:docId w15:val="{F3B9229B-38EE-4BEF-9E3E-521D922B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2025-11-26T19:40:00Z</dcterms:created>
  <dcterms:modified xsi:type="dcterms:W3CDTF">2025-11-27T14:23:00Z</dcterms:modified>
</cp:coreProperties>
</file>