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DC94" w14:textId="77777777" w:rsidR="005C1706" w:rsidRDefault="005C1706" w:rsidP="005C1706">
      <w:pPr>
        <w:ind w:firstLine="0"/>
        <w:rPr>
          <w:rFonts w:cs="Courier New"/>
          <w:szCs w:val="24"/>
        </w:rPr>
      </w:pPr>
      <w:bookmarkStart w:id="0" w:name="_Hlk129614949"/>
      <w:r>
        <w:rPr>
          <w:rFonts w:cs="Courier New"/>
          <w:szCs w:val="24"/>
        </w:rPr>
        <w:t>1ª SESSÃO EXTRAORDINÁRIA DA 8ª SESSÃO LEGISLATIVA EXTRAORDINÁRIA DA 11ª LEGISLATURA DA ASSEMBLEIA LEGISLATIVA DO ESTADO DE RONDÔNIA</w:t>
      </w:r>
    </w:p>
    <w:p w14:paraId="69D5DB1A" w14:textId="77777777" w:rsidR="005C1706" w:rsidRDefault="005C1706" w:rsidP="005C1706">
      <w:pPr>
        <w:rPr>
          <w:rFonts w:cs="Courier New"/>
          <w:szCs w:val="24"/>
        </w:rPr>
      </w:pPr>
    </w:p>
    <w:p w14:paraId="4C437446" w14:textId="77777777" w:rsidR="005C1706" w:rsidRDefault="005C1706" w:rsidP="005C170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16.12.2024</w:t>
      </w:r>
      <w:bookmarkEnd w:id="0"/>
    </w:p>
    <w:p w14:paraId="52D0769F" w14:textId="77777777" w:rsidR="005C1706" w:rsidRDefault="005C1706" w:rsidP="005C1706">
      <w:pPr>
        <w:ind w:firstLine="0"/>
        <w:rPr>
          <w:rFonts w:cs="Courier New"/>
          <w:szCs w:val="24"/>
        </w:rPr>
      </w:pPr>
    </w:p>
    <w:p w14:paraId="6C8FF18A" w14:textId="191E04CD" w:rsidR="00055E28" w:rsidRDefault="00055E28" w:rsidP="00055E28">
      <w:pPr>
        <w:ind w:firstLine="0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PROJETO DE RESOLUÇÃO 91/2024 DA MESA DIRETORA</w:t>
      </w:r>
    </w:p>
    <w:p w14:paraId="6315C5F6" w14:textId="77777777" w:rsidR="00267EF8" w:rsidRDefault="00267EF8" w:rsidP="00267EF8">
      <w:pPr>
        <w:rPr>
          <w:rFonts w:cs="Arial"/>
        </w:rPr>
      </w:pPr>
    </w:p>
    <w:p w14:paraId="555862BB" w14:textId="77777777" w:rsidR="00267EF8" w:rsidRDefault="00267EF8" w:rsidP="00267EF8">
      <w:pPr>
        <w:rPr>
          <w:rFonts w:cs="Courier New"/>
          <w:color w:val="000000"/>
          <w:shd w:val="clear" w:color="auto" w:fill="FFFFFF"/>
        </w:rPr>
      </w:pPr>
      <w:r>
        <w:t xml:space="preserve">O SR. </w:t>
      </w:r>
      <w:r>
        <w:rPr>
          <w:rFonts w:cs="Courier New"/>
          <w:szCs w:val="24"/>
        </w:rPr>
        <w:t>MARCELO CRUZ</w:t>
      </w:r>
      <w:r>
        <w:t xml:space="preserve"> (Presidente) - </w:t>
      </w:r>
      <w:r>
        <w:rPr>
          <w:rFonts w:cs="Courier New"/>
          <w:color w:val="000000"/>
          <w:shd w:val="clear" w:color="auto" w:fill="FFFFFF"/>
        </w:rPr>
        <w:t xml:space="preserve">Solicito ao senhor Deputado Ezequiel Neiva emitir o parecer pelas Comissões pertinentes. </w:t>
      </w:r>
    </w:p>
    <w:p w14:paraId="3AD07D25" w14:textId="77777777" w:rsidR="00267EF8" w:rsidRDefault="00267EF8" w:rsidP="00267EF8">
      <w:pPr>
        <w:rPr>
          <w:rFonts w:cs="Arial"/>
        </w:rPr>
      </w:pPr>
    </w:p>
    <w:p w14:paraId="6B5DCCC8" w14:textId="77777777" w:rsidR="00267EF8" w:rsidRDefault="00267EF8" w:rsidP="00267EF8">
      <w:r>
        <w:t xml:space="preserve">O SR. </w:t>
      </w:r>
      <w:r>
        <w:rPr>
          <w:rFonts w:cs="Courier New"/>
          <w:szCs w:val="24"/>
        </w:rPr>
        <w:t>EZEQUIEL NEIVA</w:t>
      </w:r>
      <w:r>
        <w:t xml:space="preserve"> – </w:t>
      </w:r>
      <w:r>
        <w:rPr>
          <w:rFonts w:cs="Courier New"/>
          <w:color w:val="000000"/>
          <w:shd w:val="clear" w:color="auto" w:fill="FFFFFF"/>
        </w:rPr>
        <w:t>Projeto de Resolução 91/2024, de Autoria da Mesa Diretora, que “</w:t>
      </w:r>
      <w:r>
        <w:t>Altera o Anexo único da Resolução nº 601, de 10 de dezembro de 2024, que “Regulamenta a concessão, o procedimento e a prestação de contas de diárias no âmbito da Assembleia Legislativa do Estado de Rondônia, dá outras providências e revoga a Resolução nº 486, de 18 de agosto de 2021.”.”</w:t>
      </w:r>
    </w:p>
    <w:p w14:paraId="0885F46B" w14:textId="77777777" w:rsidR="00267EF8" w:rsidRDefault="00267EF8" w:rsidP="00267EF8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Esse projeto já foi amplamente discutido no colégio de deputados e com o Presidente. Acredito que todos já estão cientes. O nosso parecer também é favorável, Senhor Presidente.</w:t>
      </w:r>
    </w:p>
    <w:p w14:paraId="15FE65BF" w14:textId="77777777" w:rsidR="00267EF8" w:rsidRDefault="00267EF8" w:rsidP="00267EF8">
      <w:pPr>
        <w:rPr>
          <w:rFonts w:cs="Arial"/>
        </w:rPr>
      </w:pPr>
    </w:p>
    <w:p w14:paraId="5B91FEB1" w14:textId="77777777" w:rsidR="00267EF8" w:rsidRDefault="00267EF8" w:rsidP="00267EF8">
      <w:pPr>
        <w:rPr>
          <w:rFonts w:cs="Courier New"/>
          <w:color w:val="000000"/>
          <w:shd w:val="clear" w:color="auto" w:fill="FFFFFF"/>
        </w:rPr>
      </w:pPr>
      <w:r>
        <w:t xml:space="preserve">O SR. </w:t>
      </w:r>
      <w:r>
        <w:rPr>
          <w:rFonts w:cs="Courier New"/>
          <w:szCs w:val="24"/>
        </w:rPr>
        <w:t>MARCELO CRUZ</w:t>
      </w:r>
      <w:r>
        <w:t xml:space="preserve"> (Presidente) - </w:t>
      </w:r>
      <w:r>
        <w:rPr>
          <w:rFonts w:cs="Courier New"/>
          <w:color w:val="000000"/>
          <w:shd w:val="clear" w:color="auto" w:fill="FFFFFF"/>
        </w:rPr>
        <w:t xml:space="preserve">Em discussão o parecer do Deputado Ezequiel Neiva. Não havendo quem queira discutir, em votação. </w:t>
      </w:r>
      <w:r>
        <w:t xml:space="preserve">Os deputados favoráveis permaneçam como se encontram, os contrários se manifestem. </w:t>
      </w:r>
      <w:r>
        <w:rPr>
          <w:b/>
          <w:bCs/>
        </w:rPr>
        <w:t>Está aprovado o parecer.</w:t>
      </w:r>
      <w:r>
        <w:t xml:space="preserve"> </w:t>
      </w:r>
    </w:p>
    <w:p w14:paraId="517A7CE2" w14:textId="77777777" w:rsidR="00267EF8" w:rsidRDefault="00267EF8" w:rsidP="00055E28">
      <w:pPr>
        <w:ind w:firstLine="0"/>
      </w:pPr>
    </w:p>
    <w:sectPr w:rsidR="00267E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06"/>
    <w:rsid w:val="00055E28"/>
    <w:rsid w:val="00267EF8"/>
    <w:rsid w:val="005C1706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39CE5"/>
  <w15:chartTrackingRefBased/>
  <w15:docId w15:val="{B8BF5DB5-A83B-4DEE-A423-D332120D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7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2024-12-23T12:56:00Z</dcterms:created>
  <dcterms:modified xsi:type="dcterms:W3CDTF">2024-12-23T13:13:00Z</dcterms:modified>
</cp:coreProperties>
</file>