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D196E" w14:textId="77777777" w:rsidR="00E24B1E" w:rsidRDefault="00E24B1E" w:rsidP="00E24B1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38ª SESSÃO ORDINÁRIA DA 2ª SESSÃO LEGISLATIVA ORDINÁRIA DA 11ª LEGISLATURA DA ASSEMBLEIA LEGISLATIVA DO ESTADO DE RONDÔNIA</w:t>
      </w:r>
    </w:p>
    <w:p w14:paraId="7C855059" w14:textId="77777777" w:rsidR="00E24B1E" w:rsidRDefault="00E24B1E" w:rsidP="00E24B1E">
      <w:pPr>
        <w:rPr>
          <w:rFonts w:cs="Courier New"/>
          <w:szCs w:val="24"/>
        </w:rPr>
      </w:pPr>
    </w:p>
    <w:p w14:paraId="2168682D" w14:textId="77777777" w:rsidR="00E24B1E" w:rsidRDefault="00E24B1E" w:rsidP="00E24B1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10.12.2024</w:t>
      </w:r>
    </w:p>
    <w:p w14:paraId="2391E4ED" w14:textId="0B88BC70" w:rsidR="00913B51" w:rsidRDefault="00913B51" w:rsidP="00E24B1E">
      <w:pPr>
        <w:ind w:firstLine="0"/>
      </w:pPr>
    </w:p>
    <w:p w14:paraId="17B1C77E" w14:textId="62559D53" w:rsidR="00E24B1E" w:rsidRDefault="00E24B1E" w:rsidP="00E24B1E">
      <w:pPr>
        <w:ind w:firstLine="0"/>
      </w:pPr>
      <w:r>
        <w:t>PROJETO DE LEI 726/2024 DO PODER EXECUTIVO/MENSAGEM 274/2024</w:t>
      </w:r>
    </w:p>
    <w:p w14:paraId="0981668D" w14:textId="4447EA31" w:rsidR="00F652E2" w:rsidRDefault="00F652E2" w:rsidP="00E24B1E">
      <w:pPr>
        <w:ind w:firstLine="0"/>
      </w:pPr>
    </w:p>
    <w:p w14:paraId="4A18E352" w14:textId="77777777" w:rsidR="00F652E2" w:rsidRDefault="00F652E2" w:rsidP="00F652E2"/>
    <w:p w14:paraId="37D5AAF7" w14:textId="77777777" w:rsidR="00F652E2" w:rsidRDefault="00F652E2" w:rsidP="00F652E2">
      <w:r>
        <w:t xml:space="preserve">O SR. MARCELO CRUZ (Presidente) – Registrar a presença do Deputado Delegado Lucas. </w:t>
      </w:r>
    </w:p>
    <w:p w14:paraId="1B0C87F8" w14:textId="77777777" w:rsidR="00F652E2" w:rsidRDefault="00F652E2" w:rsidP="00F652E2"/>
    <w:p w14:paraId="4AC8FE73" w14:textId="77777777" w:rsidR="00F652E2" w:rsidRDefault="00F652E2" w:rsidP="00F652E2">
      <w:r>
        <w:t xml:space="preserve">O SR. LAERTE GOMES – Senhor Presidente, trata-se de matéria do Poder Executivo, Mensagem 274, Projeto de Lei 726/2024, que “Autoriza o Poder Executivo a abrir crédito adicional suplementar por anulação, até o valor de R$ 10.000.000,00, em favor da unidade orçamentária Secretaria de Estado de Obras e Serviços Públicos — </w:t>
      </w:r>
      <w:proofErr w:type="spellStart"/>
      <w:r>
        <w:t>Seosp</w:t>
      </w:r>
      <w:proofErr w:type="spellEnd"/>
      <w:r>
        <w:t xml:space="preserve">.”. </w:t>
      </w:r>
    </w:p>
    <w:p w14:paraId="1BD654F3" w14:textId="77777777" w:rsidR="00F652E2" w:rsidRDefault="00F652E2" w:rsidP="00F652E2">
      <w:r>
        <w:t>Senhor Presidente, esse recurso, só para deixar aqui aos deputados, que esse recurso tem “o objetivo de viabilizar recursos para a execução de ações do Programa de Aceleração do Crescimento — PAC, para dar continuidade ao Programa 2130, Ação nº 1497 — Promover o Desenvolvimento do PAC 1 e 2, nas obras de saneamento básico desempenhadas pelo Governo do Estado de Rondônia. Outrossim, torna-se essencial atender às demandas prioritárias identificadas nos municípios, tais como, a implantação do Sistema de Esgotamento Sanitário nos municípios de Ji-Paraná e Jaru, ampliação do Sistema de Abastecimento de Água nos Municípios de Porto Velho e Ji-</w:t>
      </w:r>
      <w:r>
        <w:lastRenderedPageBreak/>
        <w:t xml:space="preserve">Paraná, e implantação do Sistema de Abastecimento de Água no município de Porto Velho (...).”. </w:t>
      </w:r>
    </w:p>
    <w:p w14:paraId="0885B996" w14:textId="77777777" w:rsidR="00F652E2" w:rsidRDefault="00F652E2" w:rsidP="00F652E2">
      <w:r>
        <w:t xml:space="preserve">Esse recurso, as empresas aqui, Senhor Presidente, que vão receber, os consórcios e as empresas, e o recurso é para fazer o pagamento das obras já executadas com recurso do PAC. </w:t>
      </w:r>
    </w:p>
    <w:p w14:paraId="0D2D51AA" w14:textId="77777777" w:rsidR="00F652E2" w:rsidRDefault="00F652E2" w:rsidP="00F652E2">
      <w:r>
        <w:t xml:space="preserve">O nosso parecer é pela legalidade, constitucionalidade pela Comissão de Constituição e Justiça e demais Comissões pertinentes. </w:t>
      </w:r>
    </w:p>
    <w:p w14:paraId="1EA293A4" w14:textId="77777777" w:rsidR="00F652E2" w:rsidRDefault="00F652E2" w:rsidP="00F652E2"/>
    <w:p w14:paraId="5E06CCD9" w14:textId="77777777" w:rsidR="00F652E2" w:rsidRDefault="00F652E2" w:rsidP="00F652E2">
      <w:pPr>
        <w:rPr>
          <w:b/>
          <w:bCs/>
        </w:rPr>
      </w:pPr>
      <w:r>
        <w:t xml:space="preserve">O SR. MARCELO CRUZ (Presidente) – Em discussão o parecer do Deputado Laerte Gomes. Não há quem discutir, em votação. Os deputados favoráveis permaneçam como se encontram, os contrários se manifestem. </w:t>
      </w:r>
      <w:r>
        <w:rPr>
          <w:b/>
          <w:bCs/>
        </w:rPr>
        <w:t xml:space="preserve">Aprovado o parecer. </w:t>
      </w:r>
    </w:p>
    <w:p w14:paraId="15F031C5" w14:textId="77777777" w:rsidR="00F652E2" w:rsidRDefault="00F652E2" w:rsidP="00E24B1E">
      <w:pPr>
        <w:ind w:firstLine="0"/>
      </w:pPr>
    </w:p>
    <w:sectPr w:rsidR="00F652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1E"/>
    <w:rsid w:val="00913B51"/>
    <w:rsid w:val="00E24B1E"/>
    <w:rsid w:val="00F6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F3146"/>
  <w15:chartTrackingRefBased/>
  <w15:docId w15:val="{27882779-69CC-49D9-B155-03BEC95C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B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2024-12-19T17:07:00Z</dcterms:created>
  <dcterms:modified xsi:type="dcterms:W3CDTF">2024-12-19T17:14:00Z</dcterms:modified>
</cp:coreProperties>
</file>