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B8B84EA" w14:textId="77777777" w:rsidR="00526F55" w:rsidRDefault="00526F55" w:rsidP="00526F55">
      <w:pPr>
        <w:ind w:firstLine="0"/>
        <w:rPr>
          <w:rFonts w:cs="Courier New"/>
          <w:szCs w:val="24"/>
        </w:rPr>
      </w:pPr>
    </w:p>
    <w:p w14:paraId="0276AB4D" w14:textId="4F94F276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20268657" w14:textId="00FC798C" w:rsidR="00F00FE1" w:rsidRDefault="00F00FE1" w:rsidP="00526F55">
      <w:pPr>
        <w:ind w:firstLine="0"/>
        <w:rPr>
          <w:rFonts w:cs="Courier New"/>
          <w:szCs w:val="24"/>
        </w:rPr>
      </w:pPr>
    </w:p>
    <w:p w14:paraId="70CF9D57" w14:textId="37FE5348" w:rsidR="00F00FE1" w:rsidRDefault="00F00FE1" w:rsidP="00526F55">
      <w:pPr>
        <w:ind w:firstLine="0"/>
      </w:pPr>
      <w:r>
        <w:t>PROJETO DE LEI 517/2024 DE AUTORIA COLETIVA</w:t>
      </w:r>
    </w:p>
    <w:p w14:paraId="32CDB558" w14:textId="18B2AFB0" w:rsidR="00F00FE1" w:rsidRDefault="00F00FE1" w:rsidP="00526F55">
      <w:pPr>
        <w:ind w:firstLine="0"/>
      </w:pPr>
    </w:p>
    <w:p w14:paraId="40B8B263" w14:textId="77777777" w:rsidR="00F00FE1" w:rsidRDefault="00F00FE1" w:rsidP="00F00FE1">
      <w:r>
        <w:t xml:space="preserve">O SR. MARCELO CRUZ (Presidente) – O projeto encontra-se sem parecer. Solicito ao Deputado Alan Queiroz para emitir o parecer pelas Comissões pertinentes. </w:t>
      </w:r>
    </w:p>
    <w:p w14:paraId="08A04E6B" w14:textId="77777777" w:rsidR="00F00FE1" w:rsidRDefault="00F00FE1" w:rsidP="00F00FE1"/>
    <w:p w14:paraId="08ED192B" w14:textId="77777777" w:rsidR="00F00FE1" w:rsidRDefault="00F00FE1" w:rsidP="00F00FE1">
      <w:r>
        <w:t xml:space="preserve">O SR. ALAN QUEIROZ – O projeto, Presidente, já debatido inclusive na Comissão de Orçamento. Diversos colegas contribuíram muito para que chegasse ao entendimento e à finalização do projeto. E o projeto também se encontra dentro da nossa técnica legislativa. Portanto está dentro da nossa previsão regimental, legal e o nosso parecer favorável do Projeto de Lei 517/2024, que “Estabelece normas de operacionalização das transferências especiais previstas nos artigos 135-A e 136-A da Constituição do Estado de Rondônia”, de autoria coletiva. </w:t>
      </w:r>
    </w:p>
    <w:p w14:paraId="0AEB463D" w14:textId="77777777" w:rsidR="00F00FE1" w:rsidRDefault="00F00FE1" w:rsidP="00F00FE1">
      <w:r>
        <w:t xml:space="preserve">Parecer favorável pelas Comissões pertinentes. </w:t>
      </w:r>
    </w:p>
    <w:p w14:paraId="7EF24DCD" w14:textId="77777777" w:rsidR="00F00FE1" w:rsidRDefault="00F00FE1" w:rsidP="00F00FE1"/>
    <w:p w14:paraId="1E856F87" w14:textId="0829F5C2" w:rsidR="00913B51" w:rsidRDefault="00F00FE1">
      <w:r>
        <w:t xml:space="preserve">O SR. MARCELO CRUZ (Presidente) - Em discussão o parecer. Encerrada a discussão. Em votação. Os deputados favoráveis permaneçam como se encontram, os contrários se manifestem. </w:t>
      </w:r>
      <w:r>
        <w:rPr>
          <w:b/>
          <w:bCs/>
        </w:rPr>
        <w:t>Está aprovado o parecer</w:t>
      </w:r>
      <w:r>
        <w:t xml:space="preserve">.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526F55"/>
    <w:rsid w:val="00913B51"/>
    <w:rsid w:val="00C23878"/>
    <w:rsid w:val="00F0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2024-06-20T14:43:00Z</dcterms:created>
  <dcterms:modified xsi:type="dcterms:W3CDTF">2024-06-20T14:43:00Z</dcterms:modified>
</cp:coreProperties>
</file>