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D372" w14:textId="77777777" w:rsidR="00A65916" w:rsidRDefault="00A65916" w:rsidP="00A6591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16ª SESSÃO ORDINÁRIA DA 2ª SESSÃO LEGISLATIVA ORDINÁRIA DA 11ª LEGISLATURA DA ASSEMBLEIA LEGISLATIVA DO ESTADO DE RONDÔNIA</w:t>
      </w:r>
    </w:p>
    <w:p w14:paraId="5DB77DC0" w14:textId="77777777" w:rsidR="00A65916" w:rsidRDefault="00A65916" w:rsidP="00A65916">
      <w:pPr>
        <w:rPr>
          <w:rFonts w:cs="Courier New"/>
          <w:szCs w:val="24"/>
        </w:rPr>
      </w:pPr>
    </w:p>
    <w:p w14:paraId="63601793" w14:textId="7A7E49B4" w:rsidR="00A65916" w:rsidRDefault="00A65916" w:rsidP="00A6591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07.05.2024</w:t>
      </w:r>
    </w:p>
    <w:p w14:paraId="59DE87E2" w14:textId="490FCEEE" w:rsidR="00F603BD" w:rsidRDefault="00F603BD" w:rsidP="00A65916">
      <w:pPr>
        <w:ind w:firstLine="0"/>
        <w:rPr>
          <w:rFonts w:cs="Courier New"/>
          <w:szCs w:val="24"/>
        </w:rPr>
      </w:pPr>
    </w:p>
    <w:p w14:paraId="7E825487" w14:textId="308C2790" w:rsidR="00F603BD" w:rsidRDefault="00F603BD" w:rsidP="00A65916">
      <w:pPr>
        <w:ind w:firstLine="0"/>
      </w:pPr>
      <w:r>
        <w:t>PROJETO DE LEI 461/2024 DO PODER EXECUTIVO/MENSAGEM 83</w:t>
      </w:r>
    </w:p>
    <w:p w14:paraId="0BD67D82" w14:textId="3E998E90" w:rsidR="00B50CEE" w:rsidRDefault="00B50CEE" w:rsidP="00A65916">
      <w:pPr>
        <w:ind w:firstLine="0"/>
      </w:pPr>
    </w:p>
    <w:p w14:paraId="67CEE255" w14:textId="77777777" w:rsidR="00B50CEE" w:rsidRDefault="00B50CEE" w:rsidP="00B50CEE">
      <w:r>
        <w:t xml:space="preserve">O SR. CIRONE DEIRÓ (Presidente) - Projeto de Lei 461/2024, de autoria do Poder Executivo/Mensagem 83. Solicito ao Excelentíssimo Deputado Delegado Camargo emitir parecer pelas Comissões. </w:t>
      </w:r>
    </w:p>
    <w:p w14:paraId="06CDC374" w14:textId="77777777" w:rsidR="00B50CEE" w:rsidRDefault="00B50CEE" w:rsidP="00B50CEE"/>
    <w:p w14:paraId="1ECFF430" w14:textId="77777777" w:rsidR="00B50CEE" w:rsidRDefault="00B50CEE" w:rsidP="00B50CEE">
      <w:r>
        <w:t xml:space="preserve">O SR. </w:t>
      </w:r>
      <w:r>
        <w:rPr>
          <w:rFonts w:cs="Courier New"/>
          <w:szCs w:val="24"/>
        </w:rPr>
        <w:t>DELEGADO CAMARGO</w:t>
      </w:r>
      <w:r>
        <w:t xml:space="preserve"> – Senhor Presidente, nobres colegas parlamentares, solicito a atenção de todos os senhores, porque esse Projeto de Lei 461/2024, encaminhado pelo Governo do Estado, acaba alterando a Lei nº 5.733/2024, que é a nossa LOA (Lei Orçamentária Anual), no que diz respeito às emendas parlamentares. </w:t>
      </w:r>
    </w:p>
    <w:p w14:paraId="2AD78E03" w14:textId="77777777" w:rsidR="00B50CEE" w:rsidRDefault="00B50CEE" w:rsidP="00B50CEE">
      <w:r>
        <w:t xml:space="preserve">Em conversa com o Deputado Ezequiel Neiva, com o Deputado Ismael </w:t>
      </w:r>
      <w:proofErr w:type="spellStart"/>
      <w:r>
        <w:t>Crispin</w:t>
      </w:r>
      <w:proofErr w:type="spellEnd"/>
      <w:r>
        <w:t xml:space="preserve">, verificamos que o presente projeto se encontra dentro da constitucionalidade, legalidade e </w:t>
      </w:r>
      <w:proofErr w:type="spellStart"/>
      <w:r>
        <w:t>regimentalidade</w:t>
      </w:r>
      <w:proofErr w:type="spellEnd"/>
      <w:r>
        <w:t xml:space="preserve">. E por que isso? Porque não está alterando o valor das emendas de cada parlamentar. Houve apenas uma redivisão tendo em vista que alguns colegas mudaram de partido, passaram a compor novos blocos parlamentares. </w:t>
      </w:r>
    </w:p>
    <w:p w14:paraId="2A6FC1E3" w14:textId="77777777" w:rsidR="00B50CEE" w:rsidRDefault="00B50CEE" w:rsidP="00B50CEE">
      <w:r>
        <w:t xml:space="preserve">Então, teve bloco que acrescentou, teve bloco que diminuiu. Nós tínhamos seis blocos parlamentares nesta Casa. Ficamos, com a mudança de partido, com cinco. Portanto, não </w:t>
      </w:r>
      <w:r>
        <w:lastRenderedPageBreak/>
        <w:t xml:space="preserve">houve alteração no valor das emendas, mas tão somente um </w:t>
      </w:r>
      <w:proofErr w:type="spellStart"/>
      <w:r>
        <w:t>recambiamento</w:t>
      </w:r>
      <w:proofErr w:type="spellEnd"/>
      <w:r>
        <w:t xml:space="preserve"> para este ajuste. Razão pelo qual, a título de informação do povo rondoniense aqui, o valor total de emendas de bancada da Assembleia Legislativa é de aproximadamente R$ 140 milhões, razão pela qual manifesto parecer favorável pelas Comissões pertinentes. É o meu voto, Presidente. </w:t>
      </w:r>
    </w:p>
    <w:p w14:paraId="1C6DEF2B" w14:textId="77777777" w:rsidR="00B50CEE" w:rsidRDefault="00B50CEE" w:rsidP="00B50CEE"/>
    <w:p w14:paraId="407D05F5" w14:textId="77777777" w:rsidR="00B50CEE" w:rsidRDefault="00B50CEE" w:rsidP="00B50CEE">
      <w:r>
        <w:t xml:space="preserve">O SR. CIRONE DEIRÓ (Presidente) - Para discutir o parecer do Excelentíssimo Deputado Delegado Camargo. Não havendo quem queira discutir, em votação o parecer. </w:t>
      </w:r>
    </w:p>
    <w:p w14:paraId="175A70D5" w14:textId="77777777" w:rsidR="00B50CEE" w:rsidRDefault="00B50CEE" w:rsidP="00B50CEE"/>
    <w:p w14:paraId="03A75348" w14:textId="77777777" w:rsidR="00B50CEE" w:rsidRDefault="00B50CEE" w:rsidP="00B50CEE">
      <w:r>
        <w:t xml:space="preserve">O SR. </w:t>
      </w:r>
      <w:r>
        <w:rPr>
          <w:rFonts w:cs="Courier New"/>
          <w:szCs w:val="24"/>
        </w:rPr>
        <w:t>EZEQUIEL NEIVA</w:t>
      </w:r>
      <w:r>
        <w:t xml:space="preserve"> – Presidente, foi muito bem esclarecido pelo nobre relator. A única questão foi que houve a fusão de alguns deputados para outros partidos e com isso diminuiu o número de blocos, de seis para cinco. Foi redistribuído ficando o mesmo percentual de emendas de bancada para cada parlamentar. </w:t>
      </w:r>
    </w:p>
    <w:p w14:paraId="4532919A" w14:textId="77777777" w:rsidR="00B50CEE" w:rsidRDefault="00B50CEE" w:rsidP="00B50CEE"/>
    <w:p w14:paraId="40088D5F" w14:textId="77777777" w:rsidR="00B50CEE" w:rsidRDefault="00B50CEE" w:rsidP="00B50CEE">
      <w:r>
        <w:t xml:space="preserve">O SR. CIRONE DEIRÓ (Presidente) - Bem esclarecido por Vossa Excelência Deputado Ezequiel Neiva, que é do orçamento juntamente com a Deputada Ieda, e um parecer fantástico aqui do nosso Deputado Delegado Camargo. </w:t>
      </w:r>
    </w:p>
    <w:p w14:paraId="232459D8" w14:textId="77777777" w:rsidR="00B50CEE" w:rsidRDefault="00B50CEE" w:rsidP="00B50CEE">
      <w:r>
        <w:t xml:space="preserve">Para discutir o parecer. Não havendo quem queira discutir, em votação o parecer. Os deputados favoráveis permaneçam como se encontram, os contrários se manifestem. </w:t>
      </w:r>
      <w:r>
        <w:rPr>
          <w:b/>
          <w:bCs/>
        </w:rPr>
        <w:t>Aprovado.</w:t>
      </w:r>
      <w:r>
        <w:t xml:space="preserve"> </w:t>
      </w:r>
    </w:p>
    <w:p w14:paraId="23FEF5D8" w14:textId="77777777" w:rsidR="00B50CEE" w:rsidRDefault="00B50CEE" w:rsidP="00A65916">
      <w:pPr>
        <w:ind w:firstLine="0"/>
        <w:rPr>
          <w:rFonts w:cs="Courier New"/>
          <w:szCs w:val="24"/>
        </w:rPr>
      </w:pPr>
    </w:p>
    <w:p w14:paraId="2FFB15D9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16"/>
    <w:rsid w:val="00913B51"/>
    <w:rsid w:val="00A65916"/>
    <w:rsid w:val="00B50CEE"/>
    <w:rsid w:val="00CA151B"/>
    <w:rsid w:val="00F6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1D0A"/>
  <w15:chartTrackingRefBased/>
  <w15:docId w15:val="{53212C44-DA50-4103-9E6A-0107FCC8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9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2024-05-10T13:59:00Z</dcterms:created>
  <dcterms:modified xsi:type="dcterms:W3CDTF">2024-05-10T13:59:00Z</dcterms:modified>
</cp:coreProperties>
</file>