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F7EF2" w14:textId="77777777" w:rsidR="00656CBE" w:rsidRDefault="00656CBE" w:rsidP="00656CBE">
      <w:pPr>
        <w:ind w:firstLine="0"/>
        <w:rPr>
          <w:rFonts w:cs="Courier New"/>
          <w:szCs w:val="24"/>
        </w:rPr>
      </w:pPr>
      <w:r>
        <w:rPr>
          <w:rFonts w:cs="Courier New"/>
          <w:szCs w:val="24"/>
        </w:rPr>
        <w:t>13ª SESSÃO ORDINÁRIA DA 2ª SESSÃO LEGISLATIVA ORDINÁRIA DA 11ª LEGISLATURA DA ASSEMBLEIA LEGISLATIVA DO ESTADO DE RONDÔNIA</w:t>
      </w:r>
    </w:p>
    <w:p w14:paraId="51B5EEC4" w14:textId="77777777" w:rsidR="00656CBE" w:rsidRDefault="00656CBE" w:rsidP="00656CBE">
      <w:pPr>
        <w:rPr>
          <w:rFonts w:cs="Courier New"/>
          <w:szCs w:val="24"/>
        </w:rPr>
      </w:pPr>
    </w:p>
    <w:p w14:paraId="4B95C1C6" w14:textId="66F94150" w:rsidR="00656CBE" w:rsidRDefault="00656CBE" w:rsidP="00656CBE">
      <w:pPr>
        <w:ind w:firstLine="0"/>
        <w:rPr>
          <w:rFonts w:cs="Courier New"/>
          <w:szCs w:val="24"/>
        </w:rPr>
      </w:pPr>
      <w:r>
        <w:rPr>
          <w:rFonts w:cs="Courier New"/>
          <w:szCs w:val="24"/>
        </w:rPr>
        <w:t>EM: 09.04.2024</w:t>
      </w:r>
    </w:p>
    <w:p w14:paraId="034B7A93" w14:textId="01AA0B15" w:rsidR="00C92D3B" w:rsidRDefault="00C92D3B" w:rsidP="00656CBE">
      <w:pPr>
        <w:ind w:firstLine="0"/>
        <w:rPr>
          <w:rFonts w:cs="Courier New"/>
          <w:szCs w:val="24"/>
        </w:rPr>
      </w:pPr>
    </w:p>
    <w:p w14:paraId="7377E883" w14:textId="00D743DF" w:rsidR="00C92D3B" w:rsidRDefault="00C92D3B" w:rsidP="00656CBE">
      <w:pPr>
        <w:ind w:firstLine="0"/>
      </w:pPr>
      <w:r w:rsidRPr="00D27BD1">
        <w:t>VETO TOTAL 45/2024 DO PODER EXECUTIVO/MENSAGEM 04</w:t>
      </w:r>
    </w:p>
    <w:p w14:paraId="5D5375A3" w14:textId="65D4CDD3" w:rsidR="00C92D3B" w:rsidRDefault="00C92D3B" w:rsidP="00656CBE">
      <w:pPr>
        <w:ind w:firstLine="0"/>
      </w:pPr>
    </w:p>
    <w:p w14:paraId="16EF9BAA" w14:textId="77777777" w:rsidR="00C92D3B" w:rsidRDefault="00C92D3B" w:rsidP="00C92D3B"/>
    <w:p w14:paraId="01337CC3" w14:textId="77777777" w:rsidR="00C92D3B" w:rsidRDefault="00C92D3B" w:rsidP="00C92D3B">
      <w:r w:rsidRPr="00DC3696">
        <w:t>O SR. CIRONE DEIRÓ (</w:t>
      </w:r>
      <w:r>
        <w:t>Presidente</w:t>
      </w:r>
      <w:r w:rsidRPr="00DC3696">
        <w:t xml:space="preserve">) </w:t>
      </w:r>
      <w:r>
        <w:t xml:space="preserve">– </w:t>
      </w:r>
      <w:r w:rsidRPr="00FB3C95">
        <w:t xml:space="preserve">Veto </w:t>
      </w:r>
      <w:r>
        <w:t>T</w:t>
      </w:r>
      <w:r w:rsidRPr="00FB3C95">
        <w:t xml:space="preserve">otal </w:t>
      </w:r>
      <w:r>
        <w:t xml:space="preserve">45/2024, de </w:t>
      </w:r>
      <w:r w:rsidRPr="00FB3C95">
        <w:t xml:space="preserve">autoria </w:t>
      </w:r>
      <w:r>
        <w:t xml:space="preserve">do </w:t>
      </w:r>
      <w:r w:rsidRPr="00FB3C95">
        <w:t>Poder Executivo</w:t>
      </w:r>
      <w:r>
        <w:t>, Mensagem</w:t>
      </w:r>
      <w:r w:rsidRPr="00FB3C95">
        <w:t xml:space="preserve"> </w:t>
      </w:r>
      <w:r>
        <w:t>04</w:t>
      </w:r>
      <w:r w:rsidRPr="00FB3C95">
        <w:t xml:space="preserve">. </w:t>
      </w:r>
      <w:r>
        <w:t>Deixa-me</w:t>
      </w:r>
      <w:r w:rsidRPr="00FB3C95">
        <w:t xml:space="preserve"> ver se</w:t>
      </w:r>
      <w:r>
        <w:t xml:space="preserve"> tem </w:t>
      </w:r>
      <w:r w:rsidRPr="00FB3C95">
        <w:t>parecer</w:t>
      </w:r>
      <w:r>
        <w:t>, n</w:t>
      </w:r>
      <w:r w:rsidRPr="00FB3C95">
        <w:t>ão</w:t>
      </w:r>
      <w:r>
        <w:t>. E</w:t>
      </w:r>
      <w:r w:rsidRPr="00FB3C95">
        <w:t xml:space="preserve">stá sem </w:t>
      </w:r>
      <w:r>
        <w:t xml:space="preserve">assinar </w:t>
      </w:r>
      <w:r w:rsidRPr="00FB3C95">
        <w:t>o parecer.</w:t>
      </w:r>
      <w:r>
        <w:t xml:space="preserve"> E</w:t>
      </w:r>
      <w:r w:rsidRPr="00FB3C95">
        <w:t>xiste aqui um parecer da Deputada</w:t>
      </w:r>
      <w:r>
        <w:t xml:space="preserve"> </w:t>
      </w:r>
      <w:proofErr w:type="spellStart"/>
      <w:r>
        <w:t>Dr</w:t>
      </w:r>
      <w:proofErr w:type="spellEnd"/>
      <w:r>
        <w:t>ª</w:t>
      </w:r>
      <w:r w:rsidRPr="00FB3C95">
        <w:t xml:space="preserve"> </w:t>
      </w:r>
      <w:proofErr w:type="spellStart"/>
      <w:r w:rsidRPr="00FB3C95">
        <w:t>Ta</w:t>
      </w:r>
      <w:r>
        <w:t>í</w:t>
      </w:r>
      <w:r w:rsidRPr="00FB3C95">
        <w:t>ssa</w:t>
      </w:r>
      <w:proofErr w:type="spellEnd"/>
      <w:r w:rsidRPr="00FB3C95">
        <w:t xml:space="preserve"> pela rejeição do voto, só que não foi votado. </w:t>
      </w:r>
    </w:p>
    <w:p w14:paraId="2F45FA91" w14:textId="77777777" w:rsidR="00C92D3B" w:rsidRDefault="00C92D3B" w:rsidP="00C92D3B">
      <w:r w:rsidRPr="00FB3C95">
        <w:t xml:space="preserve">Eu solicito ao </w:t>
      </w:r>
      <w:r>
        <w:t>D</w:t>
      </w:r>
      <w:r w:rsidRPr="00FB3C95">
        <w:t xml:space="preserve">eputado Laerte Gomes </w:t>
      </w:r>
      <w:r>
        <w:t>dar parecer</w:t>
      </w:r>
      <w:r w:rsidRPr="00FB3C95">
        <w:t xml:space="preserve"> em plenário pelas </w:t>
      </w:r>
      <w:r>
        <w:t>C</w:t>
      </w:r>
      <w:r w:rsidRPr="00FB3C95">
        <w:t>omissões pertinentes</w:t>
      </w:r>
      <w:r>
        <w:t>. Digo, Ezequiel Neiva</w:t>
      </w:r>
      <w:r w:rsidRPr="00FB3C95">
        <w:t xml:space="preserve"> </w:t>
      </w:r>
      <w:r>
        <w:t>p</w:t>
      </w:r>
      <w:r w:rsidRPr="00FB3C95">
        <w:t xml:space="preserve">or gentileza, pelas </w:t>
      </w:r>
      <w:r>
        <w:t>C</w:t>
      </w:r>
      <w:r w:rsidRPr="00FB3C95">
        <w:t>omissões pertinentes, d</w:t>
      </w:r>
      <w:r>
        <w:t>ê</w:t>
      </w:r>
      <w:r w:rsidRPr="00FB3C95">
        <w:t xml:space="preserve"> </w:t>
      </w:r>
      <w:r>
        <w:t>o</w:t>
      </w:r>
      <w:r w:rsidRPr="00FB3C95">
        <w:t xml:space="preserve"> parecer em plenário, por favor</w:t>
      </w:r>
      <w:r>
        <w:t xml:space="preserve">. </w:t>
      </w:r>
    </w:p>
    <w:p w14:paraId="2AAA4938" w14:textId="77777777" w:rsidR="00C92D3B" w:rsidRDefault="00C92D3B" w:rsidP="00C92D3B"/>
    <w:p w14:paraId="61C7C5B1" w14:textId="77777777" w:rsidR="00C92D3B" w:rsidRDefault="00C92D3B" w:rsidP="00C92D3B">
      <w:r w:rsidRPr="00FB3C95">
        <w:t xml:space="preserve"> </w:t>
      </w:r>
      <w:r w:rsidRPr="005A2166">
        <w:t>O SR. EZEQUIEL NEIVA -</w:t>
      </w:r>
      <w:r>
        <w:t xml:space="preserve"> </w:t>
      </w:r>
      <w:r w:rsidRPr="00FB3C95">
        <w:t>Senhor presidente, trata-se do Veto Total</w:t>
      </w:r>
      <w:r>
        <w:t xml:space="preserve"> 45/2024. “</w:t>
      </w:r>
      <w:r w:rsidRPr="00D27BD1">
        <w:t>Veto Total ao Projeto de Lei nº 206/2023</w:t>
      </w:r>
      <w:r>
        <w:t>,</w:t>
      </w:r>
      <w:r w:rsidRPr="00D27BD1">
        <w:t xml:space="preserve"> de autoria do Deputado Delegado Camargo que “Dispõe sobre a violência institucional em decorrência do exercício de direitos das pessoas com deficiência e com Transtorno do Espectro Autista - TEA, no âmbito do Estado de Rondônia e dá outras providências”.</w:t>
      </w:r>
      <w:r>
        <w:t>”</w:t>
      </w:r>
    </w:p>
    <w:p w14:paraId="47F7FF6A" w14:textId="77777777" w:rsidR="00C92D3B" w:rsidRDefault="00C92D3B" w:rsidP="00C92D3B">
      <w:r>
        <w:t xml:space="preserve">O </w:t>
      </w:r>
      <w:r w:rsidRPr="00FB3C95">
        <w:t xml:space="preserve">projeto em questão também </w:t>
      </w:r>
      <w:r>
        <w:t xml:space="preserve">foi </w:t>
      </w:r>
      <w:r w:rsidRPr="00FB3C95">
        <w:t xml:space="preserve">discutido com os </w:t>
      </w:r>
      <w:r>
        <w:t>nobres</w:t>
      </w:r>
      <w:r w:rsidRPr="00FB3C95">
        <w:t xml:space="preserve"> colegas e chegou ao entendimento que </w:t>
      </w:r>
      <w:r>
        <w:t xml:space="preserve">se </w:t>
      </w:r>
      <w:r w:rsidRPr="00FB3C95">
        <w:t xml:space="preserve">votaria contra o </w:t>
      </w:r>
      <w:r>
        <w:lastRenderedPageBreak/>
        <w:t>V</w:t>
      </w:r>
      <w:r w:rsidRPr="00FB3C95">
        <w:t xml:space="preserve">eto do </w:t>
      </w:r>
      <w:r>
        <w:t>Excelentíssimo</w:t>
      </w:r>
      <w:r w:rsidRPr="00FB3C95">
        <w:t xml:space="preserve"> Governador</w:t>
      </w:r>
      <w:r>
        <w:t>,</w:t>
      </w:r>
      <w:r w:rsidRPr="00FB3C95">
        <w:t xml:space="preserve"> mantendo assim o projeto original do Deputado Camargo</w:t>
      </w:r>
      <w:r w:rsidRPr="00C961CF">
        <w:t>. Parecer pela rejeição do Veto.</w:t>
      </w:r>
    </w:p>
    <w:p w14:paraId="100E5B14" w14:textId="77777777" w:rsidR="00C92D3B" w:rsidRDefault="00C92D3B" w:rsidP="00C92D3B"/>
    <w:p w14:paraId="11C8D261" w14:textId="77777777" w:rsidR="00C92D3B" w:rsidRDefault="00C92D3B" w:rsidP="00C92D3B">
      <w:r w:rsidRPr="00DC3696">
        <w:t>O SR. CIRONE DEIRÓ (</w:t>
      </w:r>
      <w:r>
        <w:t>Presidente</w:t>
      </w:r>
      <w:r w:rsidRPr="00DC3696">
        <w:t xml:space="preserve">) </w:t>
      </w:r>
      <w:r>
        <w:t xml:space="preserve">– </w:t>
      </w:r>
      <w:r w:rsidRPr="00FB3C95">
        <w:t xml:space="preserve">Em discussão </w:t>
      </w:r>
      <w:r>
        <w:t xml:space="preserve">o </w:t>
      </w:r>
      <w:r w:rsidRPr="00FB3C95">
        <w:t xml:space="preserve">parecer do </w:t>
      </w:r>
      <w:r>
        <w:t>E</w:t>
      </w:r>
      <w:r w:rsidRPr="00FB3C95">
        <w:t>xcelentíssimo Deputado Ezequiel Nei</w:t>
      </w:r>
      <w:r>
        <w:t xml:space="preserve">va. </w:t>
      </w:r>
      <w:r w:rsidRPr="00FB3C95">
        <w:t xml:space="preserve"> </w:t>
      </w:r>
    </w:p>
    <w:p w14:paraId="603B8AFC" w14:textId="77777777" w:rsidR="00C92D3B" w:rsidRDefault="00C92D3B" w:rsidP="00C92D3B"/>
    <w:p w14:paraId="674FC4C7" w14:textId="77777777" w:rsidR="00C92D3B" w:rsidRDefault="00C92D3B" w:rsidP="00C92D3B">
      <w:r w:rsidRPr="005A2166">
        <w:t>O SR. DELEGADO CAMARGO -</w:t>
      </w:r>
      <w:r>
        <w:t xml:space="preserve"> Pa</w:t>
      </w:r>
      <w:r w:rsidRPr="00FB3C95">
        <w:t>ra discussão</w:t>
      </w:r>
      <w:r>
        <w:t>,</w:t>
      </w:r>
      <w:r w:rsidRPr="00FB3C95">
        <w:t xml:space="preserve"> </w:t>
      </w:r>
      <w:r>
        <w:t>S</w:t>
      </w:r>
      <w:r w:rsidRPr="00FB3C95">
        <w:t>enhor</w:t>
      </w:r>
      <w:r>
        <w:t xml:space="preserve"> Presidente</w:t>
      </w:r>
      <w:r w:rsidRPr="00FB3C95">
        <w:t xml:space="preserve">. </w:t>
      </w:r>
    </w:p>
    <w:p w14:paraId="7A3D0152" w14:textId="77777777" w:rsidR="00C92D3B" w:rsidRDefault="00C92D3B" w:rsidP="00C92D3B"/>
    <w:p w14:paraId="1168B0BC" w14:textId="77777777" w:rsidR="00C92D3B" w:rsidRDefault="00C92D3B" w:rsidP="00C92D3B">
      <w:r w:rsidRPr="00DC3696">
        <w:t>O SR. CIRONE DEIRÓ (</w:t>
      </w:r>
      <w:r>
        <w:t>Presidente</w:t>
      </w:r>
      <w:r w:rsidRPr="00DC3696">
        <w:t xml:space="preserve">) </w:t>
      </w:r>
      <w:r>
        <w:t xml:space="preserve">– </w:t>
      </w:r>
      <w:r w:rsidRPr="00FB3C95">
        <w:t>P</w:t>
      </w:r>
      <w:r>
        <w:t>a</w:t>
      </w:r>
      <w:r w:rsidRPr="00FB3C95">
        <w:t>ra discutir o autor do projeto</w:t>
      </w:r>
      <w:r>
        <w:t>, o</w:t>
      </w:r>
      <w:r w:rsidRPr="00FB3C95">
        <w:t xml:space="preserve"> Deputado Delegado Camargo. </w:t>
      </w:r>
    </w:p>
    <w:p w14:paraId="7850DF34" w14:textId="77777777" w:rsidR="00C92D3B" w:rsidRDefault="00C92D3B" w:rsidP="00C92D3B"/>
    <w:p w14:paraId="518FD5F6" w14:textId="77777777" w:rsidR="00C92D3B" w:rsidRDefault="00C92D3B" w:rsidP="00C92D3B">
      <w:r w:rsidRPr="005A2166">
        <w:t>O SR. DELEGADO CAMARGO -</w:t>
      </w:r>
      <w:r>
        <w:t xml:space="preserve"> </w:t>
      </w:r>
      <w:r w:rsidRPr="00FB3C95">
        <w:t xml:space="preserve">Senhor </w:t>
      </w:r>
      <w:r>
        <w:t>P</w:t>
      </w:r>
      <w:r w:rsidRPr="00FB3C95">
        <w:t xml:space="preserve">residente, eu sei que talvez alguns colegas não tiveram tempo hábil para se debruçar sobre as razões do </w:t>
      </w:r>
      <w:r>
        <w:t>V</w:t>
      </w:r>
      <w:r w:rsidRPr="00FB3C95">
        <w:t xml:space="preserve">eto, mas eu faço questão de utilizar dessa tribuna para explicar a todos os senhores. </w:t>
      </w:r>
    </w:p>
    <w:p w14:paraId="161012D0" w14:textId="77777777" w:rsidR="00C92D3B" w:rsidRDefault="00C92D3B" w:rsidP="00C92D3B">
      <w:r w:rsidRPr="00FB3C95">
        <w:t>Em primeiro lugar</w:t>
      </w:r>
      <w:r>
        <w:t>,</w:t>
      </w:r>
      <w:r w:rsidRPr="00FB3C95">
        <w:t xml:space="preserve"> este projeto já foi distribuído na C</w:t>
      </w:r>
      <w:r>
        <w:t xml:space="preserve">omissão de </w:t>
      </w:r>
      <w:r w:rsidRPr="00FB3C95">
        <w:t>C</w:t>
      </w:r>
      <w:r>
        <w:t xml:space="preserve">onstituição e </w:t>
      </w:r>
      <w:r w:rsidRPr="00FB3C95">
        <w:t>J</w:t>
      </w:r>
      <w:r>
        <w:t>ustiça</w:t>
      </w:r>
      <w:r w:rsidRPr="00FB3C95">
        <w:t xml:space="preserve"> pelo nosso </w:t>
      </w:r>
      <w:r>
        <w:t>P</w:t>
      </w:r>
      <w:r w:rsidRPr="00FB3C95">
        <w:t xml:space="preserve">residente Ismael </w:t>
      </w:r>
      <w:r>
        <w:t>Crispin</w:t>
      </w:r>
      <w:r w:rsidRPr="00FB3C95">
        <w:t xml:space="preserve"> e caiu para a relatoria da ilustre </w:t>
      </w:r>
      <w:r>
        <w:t>D</w:t>
      </w:r>
      <w:r w:rsidRPr="00FB3C95">
        <w:t xml:space="preserve">eputada </w:t>
      </w:r>
      <w:proofErr w:type="spellStart"/>
      <w:r>
        <w:t>Dr</w:t>
      </w:r>
      <w:proofErr w:type="spellEnd"/>
      <w:r>
        <w:t xml:space="preserve">ª </w:t>
      </w:r>
      <w:proofErr w:type="spellStart"/>
      <w:r w:rsidRPr="00FB3C95">
        <w:t>Taíssa</w:t>
      </w:r>
      <w:proofErr w:type="spellEnd"/>
      <w:r w:rsidRPr="00FB3C95">
        <w:t xml:space="preserve"> que</w:t>
      </w:r>
      <w:r>
        <w:t>,</w:t>
      </w:r>
      <w:r w:rsidRPr="00FB3C95">
        <w:t xml:space="preserve"> consignou e registrou o seu parecer aqui, porém não tivemos tempo hábil de votar o parecer dela na C</w:t>
      </w:r>
      <w:r>
        <w:t>omissão</w:t>
      </w:r>
      <w:r w:rsidRPr="00FB3C95">
        <w:t xml:space="preserve">. </w:t>
      </w:r>
    </w:p>
    <w:p w14:paraId="01AE843E" w14:textId="45ED0D86" w:rsidR="00C92D3B" w:rsidRDefault="00C92D3B" w:rsidP="00C92D3B">
      <w:bookmarkStart w:id="0" w:name="_Hlk164153586"/>
      <w:r w:rsidRPr="002B0F1C">
        <w:t xml:space="preserve">O voto da eminente ilustre deputada: “opina-se pela rejeição do </w:t>
      </w:r>
      <w:r w:rsidR="00C961CF" w:rsidRPr="002B0F1C">
        <w:t>V</w:t>
      </w:r>
      <w:r w:rsidRPr="002B0F1C">
        <w:t xml:space="preserve">eto </w:t>
      </w:r>
      <w:r w:rsidR="00C961CF" w:rsidRPr="002B0F1C">
        <w:t>T</w:t>
      </w:r>
      <w:r w:rsidRPr="002B0F1C">
        <w:t xml:space="preserve">otal aposto pelo </w:t>
      </w:r>
      <w:r w:rsidR="00C961CF" w:rsidRPr="002B0F1C">
        <w:t>Exmo. G</w:t>
      </w:r>
      <w:r w:rsidRPr="002B0F1C">
        <w:t>overnador”. E o motivo pelo qual ela muito bem evidencia é que</w:t>
      </w:r>
      <w:r w:rsidRPr="00FB3C95">
        <w:t xml:space="preserve"> a matéria se trata de legitimidade concorrente, tanto do Poder Executivo quanto do Poder Legislativo</w:t>
      </w:r>
      <w:bookmarkEnd w:id="0"/>
      <w:r>
        <w:t xml:space="preserve">. </w:t>
      </w:r>
    </w:p>
    <w:p w14:paraId="1F13E75D" w14:textId="77777777" w:rsidR="00C92D3B" w:rsidRDefault="00C92D3B" w:rsidP="00C92D3B">
      <w:pPr>
        <w:rPr>
          <w:rFonts w:cs="Courier New"/>
          <w:szCs w:val="24"/>
        </w:rPr>
      </w:pPr>
      <w:r>
        <w:t>E</w:t>
      </w:r>
      <w:r w:rsidRPr="00FB3C95">
        <w:t xml:space="preserve"> aí vem a pergunta principal</w:t>
      </w:r>
      <w:r>
        <w:t>: “T</w:t>
      </w:r>
      <w:r w:rsidRPr="00FB3C95">
        <w:t>á, mas</w:t>
      </w:r>
      <w:r>
        <w:t xml:space="preserve"> D</w:t>
      </w:r>
      <w:r w:rsidRPr="00FB3C95">
        <w:t>eputado Camargo</w:t>
      </w:r>
      <w:r>
        <w:t>,</w:t>
      </w:r>
      <w:r w:rsidRPr="00FB3C95">
        <w:t xml:space="preserve"> esse projeto aqui </w:t>
      </w:r>
      <w:r>
        <w:t>es</w:t>
      </w:r>
      <w:r w:rsidRPr="00FB3C95">
        <w:t>tá falando sobre o quê?</w:t>
      </w:r>
      <w:r>
        <w:t>”</w:t>
      </w:r>
      <w:r w:rsidRPr="00FB3C95">
        <w:t xml:space="preserve"> Vou</w:t>
      </w:r>
      <w:r>
        <w:t xml:space="preserve"> </w:t>
      </w:r>
      <w:r>
        <w:lastRenderedPageBreak/>
        <w:t xml:space="preserve">falar para os senhores porque é importante </w:t>
      </w:r>
      <w:r>
        <w:rPr>
          <w:rFonts w:cs="Courier New"/>
          <w:szCs w:val="24"/>
        </w:rPr>
        <w:t>saber o que nós estamos votando aqui. Diz assim:</w:t>
      </w:r>
    </w:p>
    <w:p w14:paraId="599F8E0A" w14:textId="77777777" w:rsidR="00C92D3B" w:rsidRDefault="00C92D3B" w:rsidP="00C92D3B">
      <w:pPr>
        <w:ind w:firstLine="708"/>
        <w:rPr>
          <w:rFonts w:cs="Courier New"/>
          <w:szCs w:val="24"/>
        </w:rPr>
      </w:pPr>
      <w:r>
        <w:rPr>
          <w:rFonts w:cs="Courier New"/>
          <w:szCs w:val="24"/>
        </w:rPr>
        <w:t xml:space="preserve">“Art. 2º Configura violência institucional qualquer ação ou omissão praticada por parte do agente público contra servidor público com deficiência e com transtorno do espectro autista ou que tenha dependente nessa condição e que esteja em teletrabalho ou com redução de jornada os seguintes atos: </w:t>
      </w:r>
    </w:p>
    <w:p w14:paraId="5918E967" w14:textId="77777777" w:rsidR="00C92D3B" w:rsidRDefault="00C92D3B" w:rsidP="00C92D3B">
      <w:pPr>
        <w:ind w:firstLine="708"/>
        <w:rPr>
          <w:rFonts w:cs="Courier New"/>
          <w:szCs w:val="24"/>
        </w:rPr>
      </w:pPr>
      <w:r>
        <w:rPr>
          <w:rFonts w:cs="Courier New"/>
          <w:szCs w:val="24"/>
        </w:rPr>
        <w:t>I - impedir, controlar ou dificultar a exercer seu direito legalmente ou administrativamente constituído;</w:t>
      </w:r>
    </w:p>
    <w:p w14:paraId="2BBEF11B" w14:textId="77777777" w:rsidR="00C92D3B" w:rsidRDefault="00C92D3B" w:rsidP="00C92D3B">
      <w:pPr>
        <w:ind w:firstLine="708"/>
        <w:rPr>
          <w:rFonts w:cs="Courier New"/>
          <w:szCs w:val="24"/>
        </w:rPr>
      </w:pPr>
      <w:r>
        <w:rPr>
          <w:rFonts w:cs="Courier New"/>
          <w:szCs w:val="24"/>
        </w:rPr>
        <w:t>II - desconsiderar recomendações médicas ou problemas de saúde na distribuição de tarefas e metas;</w:t>
      </w:r>
    </w:p>
    <w:p w14:paraId="573466BC" w14:textId="77777777" w:rsidR="00C92D3B" w:rsidRDefault="00C92D3B" w:rsidP="00C92D3B">
      <w:pPr>
        <w:ind w:firstLine="708"/>
        <w:rPr>
          <w:rFonts w:cs="Courier New"/>
          <w:szCs w:val="24"/>
        </w:rPr>
      </w:pPr>
      <w:r>
        <w:rPr>
          <w:rFonts w:cs="Courier New"/>
          <w:szCs w:val="24"/>
        </w:rPr>
        <w:t>III - invadir a vida privada com apontamentos de ordem íntima ou de preferência pessoal e familiar;</w:t>
      </w:r>
    </w:p>
    <w:p w14:paraId="1056108B" w14:textId="77777777" w:rsidR="00C92D3B" w:rsidRDefault="00C92D3B" w:rsidP="00C92D3B">
      <w:pPr>
        <w:ind w:firstLine="708"/>
        <w:rPr>
          <w:rFonts w:cs="Courier New"/>
          <w:szCs w:val="24"/>
        </w:rPr>
      </w:pPr>
      <w:r>
        <w:rPr>
          <w:rFonts w:cs="Courier New"/>
          <w:szCs w:val="24"/>
        </w:rPr>
        <w:t xml:space="preserve">IV - retirar ou privar da autonomia funcional.”. </w:t>
      </w:r>
    </w:p>
    <w:p w14:paraId="50C55A98" w14:textId="77777777" w:rsidR="00C92D3B" w:rsidRDefault="00C92D3B" w:rsidP="00C92D3B">
      <w:pPr>
        <w:ind w:firstLine="708"/>
        <w:rPr>
          <w:rFonts w:cs="Courier New"/>
          <w:szCs w:val="24"/>
        </w:rPr>
      </w:pPr>
      <w:r>
        <w:rPr>
          <w:rFonts w:cs="Courier New"/>
          <w:szCs w:val="24"/>
        </w:rPr>
        <w:t xml:space="preserve">O que nós estamos vendo aqui é que muitos servidores que são portadores de deficiência ou que têm familiares nessas condições não são respeitados com seus direitos por alguns gestores, e isto corrige essa distorção, já que, caso o Estado venha a ser condenado por uma ação, por exemplo, de danos morais, deverá o Estado buscar ação de ressarcimento contra este gestor causador do dano. </w:t>
      </w:r>
    </w:p>
    <w:p w14:paraId="3E31589A" w14:textId="77777777" w:rsidR="00C92D3B" w:rsidRDefault="00C92D3B" w:rsidP="00C92D3B">
      <w:pPr>
        <w:ind w:firstLine="708"/>
        <w:rPr>
          <w:rFonts w:cs="Courier New"/>
          <w:szCs w:val="24"/>
        </w:rPr>
      </w:pPr>
      <w:r>
        <w:rPr>
          <w:rFonts w:cs="Courier New"/>
          <w:szCs w:val="24"/>
        </w:rPr>
        <w:t xml:space="preserve">Então, aqui, mais uma vez, eu rogo e imploro que nós possamos proteger os mais vulneráveis que são as pessoas com deficiência, razão pelo qual solicito aos amigos, colegas deputados, pela derrubada do Veto como medida da mais inteira justiça a quem mais precisa do Parlamento, que são as pessoas com deficiência. </w:t>
      </w:r>
    </w:p>
    <w:p w14:paraId="0620EE8E" w14:textId="77777777" w:rsidR="00C92D3B" w:rsidRDefault="00C92D3B" w:rsidP="00C92D3B">
      <w:pPr>
        <w:ind w:firstLine="708"/>
        <w:rPr>
          <w:rFonts w:cs="Courier New"/>
          <w:szCs w:val="24"/>
        </w:rPr>
      </w:pPr>
      <w:r>
        <w:rPr>
          <w:rFonts w:cs="Courier New"/>
          <w:szCs w:val="24"/>
        </w:rPr>
        <w:t>Obrigado, senhor Presidente.</w:t>
      </w:r>
    </w:p>
    <w:p w14:paraId="386C7290" w14:textId="77777777" w:rsidR="00C92D3B" w:rsidRDefault="00C92D3B" w:rsidP="00C92D3B">
      <w:pPr>
        <w:ind w:firstLine="708"/>
        <w:rPr>
          <w:rFonts w:cs="Courier New"/>
          <w:szCs w:val="24"/>
        </w:rPr>
      </w:pPr>
    </w:p>
    <w:p w14:paraId="3373C1E6" w14:textId="77777777" w:rsidR="00C92D3B" w:rsidRDefault="00C92D3B" w:rsidP="00C92D3B">
      <w:pPr>
        <w:ind w:firstLine="708"/>
        <w:rPr>
          <w:rFonts w:cs="Courier New"/>
          <w:szCs w:val="24"/>
        </w:rPr>
      </w:pPr>
      <w:r>
        <w:rPr>
          <w:rFonts w:cs="Courier New"/>
          <w:szCs w:val="24"/>
        </w:rPr>
        <w:lastRenderedPageBreak/>
        <w:t xml:space="preserve">O SR. CIRONE DEIRÓ (Presidente) – Mais alguém para discutir? Não havendo quem queira discutir, em votação o parecer do Excelentíssimo Deputado Ezequiel Neiva. Os deputados favoráveis permaneçam como se encontram, os contrários se manifestem. </w:t>
      </w:r>
      <w:r>
        <w:rPr>
          <w:rFonts w:cs="Courier New"/>
          <w:b/>
          <w:bCs/>
          <w:szCs w:val="24"/>
        </w:rPr>
        <w:t>Aprovado o parecer</w:t>
      </w:r>
      <w:r>
        <w:rPr>
          <w:rFonts w:cs="Courier New"/>
          <w:szCs w:val="24"/>
        </w:rPr>
        <w:t xml:space="preserve">. </w:t>
      </w:r>
    </w:p>
    <w:p w14:paraId="2FE8F444" w14:textId="77777777" w:rsidR="00C92D3B" w:rsidRDefault="00C92D3B" w:rsidP="00656CBE">
      <w:pPr>
        <w:ind w:firstLine="0"/>
        <w:rPr>
          <w:rFonts w:cs="Courier New"/>
          <w:szCs w:val="24"/>
        </w:rPr>
      </w:pPr>
    </w:p>
    <w:p w14:paraId="217B8EA2" w14:textId="77777777" w:rsidR="00913B51" w:rsidRDefault="00913B51"/>
    <w:sectPr w:rsidR="00913B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CBE"/>
    <w:rsid w:val="00181FAC"/>
    <w:rsid w:val="002B0F1C"/>
    <w:rsid w:val="00656CBE"/>
    <w:rsid w:val="00913B51"/>
    <w:rsid w:val="00C92D3B"/>
    <w:rsid w:val="00C961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6D756"/>
  <w15:chartTrackingRefBased/>
  <w15:docId w15:val="{434E4E4A-B7C7-4F34-A485-96E66BA89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theme="minorBidi"/>
        <w:sz w:val="24"/>
        <w:szCs w:val="22"/>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CB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646</Words>
  <Characters>3494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Isabel Reis</dc:creator>
  <cp:keywords/>
  <dc:description/>
  <cp:lastModifiedBy>Carine Isabel Reis</cp:lastModifiedBy>
  <cp:revision>3</cp:revision>
  <dcterms:created xsi:type="dcterms:W3CDTF">2024-04-12T21:48:00Z</dcterms:created>
  <dcterms:modified xsi:type="dcterms:W3CDTF">2024-04-16T13:53:00Z</dcterms:modified>
</cp:coreProperties>
</file>