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80" w:rsidRPr="006A516D" w:rsidRDefault="009E0F80" w:rsidP="009E0F80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0</w:t>
      </w:r>
      <w:r w:rsidRPr="006A516D">
        <w:rPr>
          <w:rFonts w:cs="Courier New"/>
          <w:szCs w:val="24"/>
        </w:rPr>
        <w:t>ª LEGISLATURA DA ASSEMBLEIA LEGISLATIVA DO ESTADO DE RONDÔNIA</w:t>
      </w:r>
    </w:p>
    <w:p w:rsidR="009E0F80" w:rsidRPr="006A516D" w:rsidRDefault="009E0F80" w:rsidP="009E0F80">
      <w:pPr>
        <w:rPr>
          <w:rFonts w:cs="Courier New"/>
          <w:szCs w:val="24"/>
        </w:rPr>
      </w:pPr>
    </w:p>
    <w:p w:rsidR="009E0F80" w:rsidRDefault="009E0F80" w:rsidP="009E0F80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>EM: 1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.01.202</w:t>
      </w:r>
      <w:r>
        <w:rPr>
          <w:rFonts w:cs="Courier New"/>
          <w:szCs w:val="24"/>
        </w:rPr>
        <w:t>3</w:t>
      </w:r>
    </w:p>
    <w:p w:rsidR="005C1B6E" w:rsidRDefault="005C1B6E" w:rsidP="009E0F80">
      <w:pPr>
        <w:ind w:firstLine="0"/>
        <w:rPr>
          <w:rFonts w:cs="Courier New"/>
          <w:szCs w:val="24"/>
        </w:rPr>
      </w:pPr>
    </w:p>
    <w:p w:rsidR="005C1B6E" w:rsidRDefault="005C1B6E" w:rsidP="009E0F80">
      <w:pPr>
        <w:ind w:firstLine="0"/>
        <w:rPr>
          <w:rFonts w:cs="Courier New"/>
          <w:szCs w:val="24"/>
        </w:rPr>
      </w:pPr>
      <w:r>
        <w:rPr>
          <w:rFonts w:cs="Courier New"/>
          <w:bCs/>
          <w:szCs w:val="24"/>
        </w:rPr>
        <w:t>PROJETO DE RESOLUÇÃO 126/2023 DA MESA DIRETORA</w:t>
      </w:r>
    </w:p>
    <w:p w:rsidR="005C1B6E" w:rsidRDefault="005C1B6E" w:rsidP="009E0F80">
      <w:pPr>
        <w:ind w:firstLine="0"/>
        <w:rPr>
          <w:rFonts w:cs="Courier New"/>
          <w:szCs w:val="24"/>
        </w:rPr>
      </w:pPr>
    </w:p>
    <w:p w:rsidR="005C1B6E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  <w:r w:rsidRPr="005C1B6E">
        <w:rPr>
          <w:rFonts w:eastAsia="Calibri" w:cs="Courier New"/>
          <w:bCs/>
          <w:szCs w:val="24"/>
        </w:rPr>
        <w:t xml:space="preserve">O SR. PIMENTEL (Presidente) - A matéria se encontra sem parecer. Solicito a colaboração do grande </w:t>
      </w:r>
      <w:proofErr w:type="spellStart"/>
      <w:r w:rsidRPr="005C1B6E">
        <w:rPr>
          <w:rFonts w:eastAsia="Calibri" w:cs="Courier New"/>
          <w:bCs/>
          <w:szCs w:val="24"/>
        </w:rPr>
        <w:t>parecerista</w:t>
      </w:r>
      <w:proofErr w:type="spellEnd"/>
      <w:r w:rsidRPr="005C1B6E">
        <w:rPr>
          <w:rFonts w:eastAsia="Calibri" w:cs="Courier New"/>
          <w:bCs/>
          <w:szCs w:val="24"/>
        </w:rPr>
        <w:t xml:space="preserve"> Deputado Chiquinho da </w:t>
      </w:r>
      <w:proofErr w:type="spellStart"/>
      <w:r w:rsidRPr="005C1B6E">
        <w:rPr>
          <w:rFonts w:eastAsia="Calibri" w:cs="Courier New"/>
          <w:bCs/>
          <w:szCs w:val="24"/>
        </w:rPr>
        <w:t>Emater</w:t>
      </w:r>
      <w:proofErr w:type="spellEnd"/>
      <w:r w:rsidRPr="005C1B6E">
        <w:rPr>
          <w:rFonts w:eastAsia="Calibri" w:cs="Courier New"/>
          <w:bCs/>
          <w:szCs w:val="24"/>
        </w:rPr>
        <w:t xml:space="preserve"> para ler o parecer em plenário do Projeto de Resolução 126/2023 da Mesa Diretora. </w:t>
      </w:r>
    </w:p>
    <w:p w:rsidR="005C1B6E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</w:p>
    <w:p w:rsidR="005C1B6E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  <w:r w:rsidRPr="005C1B6E">
        <w:rPr>
          <w:rFonts w:eastAsia="Calibri" w:cs="Courier New"/>
          <w:bCs/>
          <w:szCs w:val="24"/>
        </w:rPr>
        <w:t xml:space="preserve">O SR. CHIQUINHO DA EMATER - Senhor Presidente, Projeto de Resolução 126/2023, autora Mesa Diretora, “Cria, atribui, regulamenta e estabelece auxílios e dá outras providências.”. </w:t>
      </w:r>
    </w:p>
    <w:p w:rsidR="005C1B6E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  <w:r w:rsidRPr="005C1B6E">
        <w:rPr>
          <w:rFonts w:eastAsia="Calibri" w:cs="Courier New"/>
          <w:bCs/>
          <w:szCs w:val="24"/>
        </w:rPr>
        <w:t xml:space="preserve">Essa matéria se encontra dentro da legalidade, da constitucionalidade, e somos de parecer favorável pelas Comissões pertinentes. </w:t>
      </w:r>
    </w:p>
    <w:p w:rsidR="005C1B6E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</w:p>
    <w:p w:rsidR="009A7D4A" w:rsidRPr="005C1B6E" w:rsidRDefault="005C1B6E" w:rsidP="005C1B6E">
      <w:pPr>
        <w:ind w:firstLine="708"/>
        <w:rPr>
          <w:rFonts w:eastAsia="Calibri" w:cs="Courier New"/>
          <w:bCs/>
          <w:szCs w:val="24"/>
        </w:rPr>
      </w:pPr>
      <w:r w:rsidRPr="005C1B6E">
        <w:rPr>
          <w:rFonts w:eastAsia="Calibri" w:cs="Courier New"/>
          <w:bCs/>
          <w:szCs w:val="24"/>
        </w:rPr>
        <w:t xml:space="preserve">O SR. PIMENTEL (Presidente) - Colocamos em discussão o parecer que acaba de ser lido pelo nobre Deputado Chiquinho da </w:t>
      </w:r>
      <w:proofErr w:type="spellStart"/>
      <w:r w:rsidRPr="005C1B6E">
        <w:rPr>
          <w:rFonts w:eastAsia="Calibri" w:cs="Courier New"/>
          <w:bCs/>
          <w:szCs w:val="24"/>
        </w:rPr>
        <w:t>Emater</w:t>
      </w:r>
      <w:proofErr w:type="spellEnd"/>
      <w:r w:rsidRPr="005C1B6E">
        <w:rPr>
          <w:rFonts w:eastAsia="Calibri" w:cs="Courier New"/>
          <w:bCs/>
          <w:szCs w:val="24"/>
        </w:rPr>
        <w:t xml:space="preserve">. Não havendo quem queira discutir, está encerrada a discussão. Colocamos em votação a aprovação do parecer. Os deputados favoráveis permaneçam como se encontram, e os contrários se manifestem. </w:t>
      </w:r>
      <w:r w:rsidRPr="005C1B6E">
        <w:rPr>
          <w:rFonts w:eastAsia="Calibri" w:cs="Courier New"/>
          <w:b/>
          <w:szCs w:val="24"/>
        </w:rPr>
        <w:t>Não havendo manifestação contrária, o parecer está aprovado</w:t>
      </w:r>
      <w:r w:rsidRPr="005C1B6E">
        <w:rPr>
          <w:rFonts w:eastAsia="Calibri" w:cs="Courier New"/>
          <w:bCs/>
          <w:szCs w:val="24"/>
        </w:rPr>
        <w:t xml:space="preserve">. </w:t>
      </w:r>
      <w:bookmarkStart w:id="0" w:name="_GoBack"/>
      <w:bookmarkEnd w:id="0"/>
    </w:p>
    <w:sectPr w:rsidR="009A7D4A" w:rsidRPr="005C1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80"/>
    <w:rsid w:val="005C1B6E"/>
    <w:rsid w:val="009A7D4A"/>
    <w:rsid w:val="009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386A8-C0EC-42ED-9128-A642943A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F80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2023-01-19T21:38:00Z</dcterms:created>
  <dcterms:modified xsi:type="dcterms:W3CDTF">2023-01-19T21:38:00Z</dcterms:modified>
</cp:coreProperties>
</file>