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B36E" w14:textId="77777777" w:rsidR="006F0BF1" w:rsidRPr="00AD1385" w:rsidRDefault="006F0BF1" w:rsidP="006F0BF1">
      <w:pPr>
        <w:ind w:firstLine="0"/>
      </w:pPr>
      <w:bookmarkStart w:id="0" w:name="_Hlk99525854"/>
      <w:r>
        <w:rPr>
          <w:rFonts w:cs="Courier New"/>
          <w:szCs w:val="24"/>
        </w:rPr>
        <w:t>2</w:t>
      </w:r>
      <w:r w:rsidRPr="00AD1385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1</w:t>
      </w:r>
      <w:r w:rsidRPr="00AD1385">
        <w:rPr>
          <w:rFonts w:cs="Courier New"/>
          <w:szCs w:val="24"/>
        </w:rPr>
        <w:t>ª SESSÃO LEGISLATIVA ORDINÁRIA DA 1</w:t>
      </w:r>
      <w:r>
        <w:rPr>
          <w:rFonts w:cs="Courier New"/>
          <w:szCs w:val="24"/>
        </w:rPr>
        <w:t>1</w:t>
      </w:r>
      <w:r w:rsidRPr="00AD1385">
        <w:rPr>
          <w:rFonts w:cs="Courier New"/>
          <w:szCs w:val="24"/>
        </w:rPr>
        <w:t>ª LEGISLATURA DA ASSEMBLEIA LEGISLATIVA DO ESTADO DE RONDÔNIA</w:t>
      </w:r>
    </w:p>
    <w:bookmarkEnd w:id="0"/>
    <w:p w14:paraId="531647AB" w14:textId="77777777" w:rsidR="00F4197A" w:rsidRDefault="00F4197A" w:rsidP="006F0BF1">
      <w:pPr>
        <w:ind w:firstLine="0"/>
        <w:rPr>
          <w:rFonts w:cs="Courier New"/>
          <w:szCs w:val="24"/>
        </w:rPr>
      </w:pPr>
    </w:p>
    <w:p w14:paraId="18C85A9E" w14:textId="77777777" w:rsidR="006F0BF1" w:rsidRDefault="006F0BF1" w:rsidP="006F0BF1">
      <w:pPr>
        <w:ind w:firstLine="0"/>
        <w:rPr>
          <w:rFonts w:cs="Courier New"/>
          <w:szCs w:val="24"/>
        </w:rPr>
      </w:pPr>
      <w:r w:rsidRPr="00AD1385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15</w:t>
      </w:r>
      <w:r w:rsidRPr="00AD1385">
        <w:rPr>
          <w:rFonts w:cs="Courier New"/>
          <w:szCs w:val="24"/>
        </w:rPr>
        <w:t>.0</w:t>
      </w:r>
      <w:r>
        <w:rPr>
          <w:rFonts w:cs="Courier New"/>
          <w:szCs w:val="24"/>
        </w:rPr>
        <w:t>2</w:t>
      </w:r>
      <w:r w:rsidRPr="00AD1385">
        <w:rPr>
          <w:rFonts w:cs="Courier New"/>
          <w:szCs w:val="24"/>
        </w:rPr>
        <w:t>.202</w:t>
      </w:r>
      <w:r>
        <w:rPr>
          <w:rFonts w:cs="Courier New"/>
          <w:szCs w:val="24"/>
        </w:rPr>
        <w:t>3</w:t>
      </w:r>
    </w:p>
    <w:p w14:paraId="59491DAA" w14:textId="77777777" w:rsidR="006F0BF1" w:rsidRDefault="006F0BF1" w:rsidP="006F0BF1">
      <w:pPr>
        <w:ind w:firstLine="0"/>
        <w:rPr>
          <w:rFonts w:cs="Courier New"/>
          <w:szCs w:val="24"/>
        </w:rPr>
      </w:pPr>
    </w:p>
    <w:p w14:paraId="6503DA6C" w14:textId="77777777" w:rsidR="006F0BF1" w:rsidRDefault="006F0BF1" w:rsidP="006F0BF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DECRETO LEGISLATIVO 01/2023 DA MESA DIRETORA</w:t>
      </w:r>
    </w:p>
    <w:p w14:paraId="5FDF4F01" w14:textId="77777777" w:rsidR="006F0BF1" w:rsidRDefault="006F0BF1" w:rsidP="006F0BF1">
      <w:pPr>
        <w:ind w:firstLine="0"/>
        <w:rPr>
          <w:rFonts w:cs="Courier New"/>
          <w:szCs w:val="24"/>
        </w:rPr>
      </w:pPr>
    </w:p>
    <w:p w14:paraId="720DFCB5" w14:textId="75B01738" w:rsidR="006F0BF1" w:rsidRDefault="006F0BF1" w:rsidP="00420D8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– A matéria encontra-se sem parecer. Solicito... deixa eu ver um deputado que está aqui que é da Comissão de Constituição e Justiça. O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, que é o Presidente. Solicito ao Senhor Deputado Ismael </w:t>
      </w:r>
      <w:proofErr w:type="spellStart"/>
      <w:r>
        <w:rPr>
          <w:rFonts w:cs="Courier New"/>
          <w:szCs w:val="24"/>
        </w:rPr>
        <w:t>Crispin</w:t>
      </w:r>
      <w:proofErr w:type="spellEnd"/>
      <w:r>
        <w:rPr>
          <w:rFonts w:cs="Courier New"/>
          <w:szCs w:val="24"/>
        </w:rPr>
        <w:t xml:space="preserve"> para emitir o parecer pelas Comissões pertinentes.</w:t>
      </w:r>
    </w:p>
    <w:p w14:paraId="1DA490E9" w14:textId="77777777" w:rsidR="006F0BF1" w:rsidRDefault="006F0BF1" w:rsidP="006F0BF1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– Projeto de Decreto Legislativo 01/2023 de autoria da Mesa Diretora, que “Aprova a indicação do Dr. </w:t>
      </w:r>
      <w:proofErr w:type="spellStart"/>
      <w:r>
        <w:rPr>
          <w:rFonts w:cs="Courier New"/>
          <w:szCs w:val="24"/>
        </w:rPr>
        <w:t>Fadricio</w:t>
      </w:r>
      <w:proofErr w:type="spellEnd"/>
      <w:r>
        <w:rPr>
          <w:rFonts w:cs="Courier New"/>
          <w:szCs w:val="24"/>
        </w:rPr>
        <w:t xml:space="preserve"> Silva dos Santos para o cargo de provimento em comissão de Advogado-Geral da Assembleia Legislativa do Estado de Rondônia.”.</w:t>
      </w:r>
    </w:p>
    <w:p w14:paraId="4298DE73" w14:textId="31FDEE6A" w:rsidR="006F0BF1" w:rsidRDefault="006F0BF1" w:rsidP="00420D8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projeto tem a indicação e as assinaturas da Mesa Diretora; o currículo do indicado – já sabatino por esta Casa. Portanto, o nosso voto é favorável ao prosseguimento da matéria.</w:t>
      </w:r>
    </w:p>
    <w:p w14:paraId="7D9AB9F7" w14:textId="77777777" w:rsidR="009A7D4A" w:rsidRDefault="006F0BF1" w:rsidP="006F0BF1">
      <w:pPr>
        <w:ind w:firstLine="708"/>
      </w:pPr>
      <w:r>
        <w:rPr>
          <w:rFonts w:cs="Courier New"/>
          <w:szCs w:val="24"/>
        </w:rPr>
        <w:t xml:space="preserve">O SR. MARCELO CRUZ (Presidente) – Obrigado, Deputado. Em discussão o parecer. Alguém para discutir? Encerrada a discussão, em votação. Os deputados favoráveis ao parecer permaneçam como se encontram, os contrários se manifestem. </w:t>
      </w:r>
      <w:r w:rsidRPr="007E4801">
        <w:rPr>
          <w:rFonts w:cs="Courier New"/>
          <w:b/>
          <w:szCs w:val="24"/>
        </w:rPr>
        <w:t>Aprovado o parecer.</w:t>
      </w:r>
    </w:p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F1"/>
    <w:rsid w:val="00420D8A"/>
    <w:rsid w:val="006F0BF1"/>
    <w:rsid w:val="009A7D4A"/>
    <w:rsid w:val="00F4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6855"/>
  <w15:chartTrackingRefBased/>
  <w15:docId w15:val="{B2DF6398-5E3C-4D4C-B2FF-D5D40EC4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BF1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2023-02-27T12:07:00Z</cp:lastPrinted>
  <dcterms:created xsi:type="dcterms:W3CDTF">2023-02-23T02:39:00Z</dcterms:created>
  <dcterms:modified xsi:type="dcterms:W3CDTF">2023-02-27T12:07:00Z</dcterms:modified>
</cp:coreProperties>
</file>