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8821" w14:textId="77777777" w:rsidR="003840AC" w:rsidRPr="006A516D" w:rsidRDefault="003840AC" w:rsidP="003840AC">
      <w:pPr>
        <w:ind w:firstLine="0"/>
        <w:rPr>
          <w:rFonts w:cs="Courier New"/>
          <w:szCs w:val="24"/>
        </w:rPr>
      </w:pPr>
      <w:r w:rsidRPr="006A516D">
        <w:rPr>
          <w:rFonts w:cs="Courier New"/>
          <w:szCs w:val="24"/>
        </w:rPr>
        <w:t xml:space="preserve">1ª SESSÃO EXTRAORDINÁRIA DA </w:t>
      </w:r>
      <w:r w:rsidRPr="007B2D80">
        <w:rPr>
          <w:rFonts w:cs="Courier New"/>
          <w:szCs w:val="24"/>
        </w:rPr>
        <w:t>1</w:t>
      </w:r>
      <w:r w:rsidRPr="006A516D">
        <w:rPr>
          <w:rFonts w:cs="Courier New"/>
          <w:szCs w:val="24"/>
        </w:rPr>
        <w:t>ª SESSÃO LEGISLATIVA EXTRAORDINÁRIA DA 1</w:t>
      </w:r>
      <w:r>
        <w:rPr>
          <w:rFonts w:cs="Courier New"/>
          <w:szCs w:val="24"/>
        </w:rPr>
        <w:t>1</w:t>
      </w:r>
      <w:r w:rsidRPr="006A516D">
        <w:rPr>
          <w:rFonts w:cs="Courier New"/>
          <w:szCs w:val="24"/>
        </w:rPr>
        <w:t>ª LEGISLATURA DA ASSEMBLEIA LEGISLATIVA DO ESTADO DE RONDÔNIA</w:t>
      </w:r>
    </w:p>
    <w:p w14:paraId="7A9C32DA" w14:textId="77777777" w:rsidR="003840AC" w:rsidRPr="006A516D" w:rsidRDefault="003840AC" w:rsidP="003840AC">
      <w:pPr>
        <w:rPr>
          <w:rFonts w:cs="Courier New"/>
          <w:szCs w:val="24"/>
        </w:rPr>
      </w:pPr>
    </w:p>
    <w:p w14:paraId="5557BF5E" w14:textId="77777777" w:rsidR="003840AC" w:rsidRDefault="003840AC" w:rsidP="003840AC">
      <w:pPr>
        <w:ind w:firstLine="0"/>
        <w:rPr>
          <w:rFonts w:cs="Courier New"/>
          <w:szCs w:val="24"/>
        </w:rPr>
      </w:pPr>
      <w:r w:rsidRPr="006A516D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28</w:t>
      </w:r>
      <w:r w:rsidRPr="006A516D">
        <w:rPr>
          <w:rFonts w:cs="Courier New"/>
          <w:szCs w:val="24"/>
        </w:rPr>
        <w:t>.0</w:t>
      </w:r>
      <w:r>
        <w:rPr>
          <w:rFonts w:cs="Courier New"/>
          <w:szCs w:val="24"/>
        </w:rPr>
        <w:t>7</w:t>
      </w:r>
      <w:r w:rsidRPr="006A516D">
        <w:rPr>
          <w:rFonts w:cs="Courier New"/>
          <w:szCs w:val="24"/>
        </w:rPr>
        <w:t>.202</w:t>
      </w:r>
      <w:r>
        <w:rPr>
          <w:rFonts w:cs="Courier New"/>
          <w:szCs w:val="24"/>
        </w:rPr>
        <w:t>3</w:t>
      </w:r>
    </w:p>
    <w:p w14:paraId="225561D3" w14:textId="77777777" w:rsidR="003840AC" w:rsidRDefault="003840AC" w:rsidP="003840AC">
      <w:pPr>
        <w:ind w:firstLine="0"/>
        <w:rPr>
          <w:rFonts w:cs="Courier New"/>
          <w:szCs w:val="24"/>
        </w:rPr>
      </w:pPr>
    </w:p>
    <w:p w14:paraId="7A3A8AB0" w14:textId="213D7558" w:rsidR="003840AC" w:rsidRPr="00F97169" w:rsidRDefault="003840AC" w:rsidP="00F97169">
      <w:pPr>
        <w:ind w:firstLine="0"/>
        <w:rPr>
          <w:rFonts w:cs="Courier New"/>
          <w:szCs w:val="24"/>
        </w:rPr>
      </w:pPr>
      <w:r w:rsidRPr="00455DC5">
        <w:t xml:space="preserve">VETO PARCIAL </w:t>
      </w:r>
      <w:r>
        <w:t>18/2023</w:t>
      </w:r>
      <w:r w:rsidRPr="00455DC5">
        <w:t xml:space="preserve"> </w:t>
      </w:r>
      <w:r>
        <w:t>DO PODER EXECUTIVO/MENSAGEM 70</w:t>
      </w:r>
    </w:p>
    <w:p w14:paraId="735F1484" w14:textId="317A35EA" w:rsidR="003840AC" w:rsidRDefault="003840AC" w:rsidP="00F97169">
      <w:pPr>
        <w:ind w:firstLine="708"/>
      </w:pPr>
      <w:r w:rsidRPr="00D809C7">
        <w:t>O SR. MARCELO CRUZ (Presidente)</w:t>
      </w:r>
      <w:r>
        <w:t xml:space="preserve">- </w:t>
      </w:r>
      <w:r w:rsidRPr="00455DC5">
        <w:t>Senhores deputados</w:t>
      </w:r>
      <w:r>
        <w:t>,</w:t>
      </w:r>
      <w:r w:rsidRPr="00455DC5">
        <w:t xml:space="preserve"> o </w:t>
      </w:r>
      <w:r>
        <w:t>V</w:t>
      </w:r>
      <w:r w:rsidRPr="00455DC5">
        <w:t xml:space="preserve">eto </w:t>
      </w:r>
      <w:r>
        <w:t>P</w:t>
      </w:r>
      <w:r w:rsidRPr="00455DC5">
        <w:t>arcial</w:t>
      </w:r>
      <w:r>
        <w:t xml:space="preserve"> 18/2023</w:t>
      </w:r>
      <w:r w:rsidRPr="00455DC5">
        <w:t xml:space="preserve"> ao </w:t>
      </w:r>
      <w:r>
        <w:t>P</w:t>
      </w:r>
      <w:r w:rsidRPr="00455DC5">
        <w:t xml:space="preserve">rojeto de </w:t>
      </w:r>
      <w:r>
        <w:t>L</w:t>
      </w:r>
      <w:r w:rsidRPr="00455DC5">
        <w:t xml:space="preserve">ei </w:t>
      </w:r>
      <w:r>
        <w:t>29/2023</w:t>
      </w:r>
      <w:r w:rsidRPr="00455DC5">
        <w:t xml:space="preserve"> encontra-se sem parecer. Nomeio</w:t>
      </w:r>
      <w:r>
        <w:t>,</w:t>
      </w:r>
      <w:r w:rsidRPr="00455DC5">
        <w:t xml:space="preserve"> p</w:t>
      </w:r>
      <w:r>
        <w:t>a</w:t>
      </w:r>
      <w:r w:rsidRPr="00455DC5">
        <w:t>ra relatar</w:t>
      </w:r>
      <w:r>
        <w:t>,</w:t>
      </w:r>
      <w:r w:rsidRPr="00455DC5">
        <w:t xml:space="preserve"> o </w:t>
      </w:r>
      <w:r>
        <w:t>E</w:t>
      </w:r>
      <w:r w:rsidRPr="00455DC5">
        <w:t xml:space="preserve">xcelentíssimo </w:t>
      </w:r>
      <w:r>
        <w:t>D</w:t>
      </w:r>
      <w:r w:rsidRPr="00455DC5">
        <w:t xml:space="preserve">eputado </w:t>
      </w:r>
      <w:r>
        <w:t xml:space="preserve">Delegado </w:t>
      </w:r>
      <w:r w:rsidRPr="00455DC5">
        <w:t xml:space="preserve">Camargo para emitir o parecer pela </w:t>
      </w:r>
      <w:r>
        <w:t>C</w:t>
      </w:r>
      <w:r w:rsidRPr="00455DC5">
        <w:t>omiss</w:t>
      </w:r>
      <w:r>
        <w:t>ão</w:t>
      </w:r>
      <w:r w:rsidRPr="00455DC5">
        <w:t xml:space="preserve"> de </w:t>
      </w:r>
      <w:r>
        <w:t>C</w:t>
      </w:r>
      <w:r w:rsidRPr="00455DC5">
        <w:t xml:space="preserve">onstituição e </w:t>
      </w:r>
      <w:r>
        <w:t>J</w:t>
      </w:r>
      <w:r w:rsidRPr="00455DC5">
        <w:t xml:space="preserve">ustiça e </w:t>
      </w:r>
      <w:r>
        <w:t>C</w:t>
      </w:r>
      <w:r w:rsidRPr="00455DC5">
        <w:t>omissões pertinentes</w:t>
      </w:r>
      <w:r>
        <w:t>.</w:t>
      </w:r>
    </w:p>
    <w:p w14:paraId="21A30530" w14:textId="77777777" w:rsidR="003840AC" w:rsidRDefault="003840AC" w:rsidP="003840AC">
      <w:pPr>
        <w:ind w:firstLine="708"/>
      </w:pPr>
      <w:r w:rsidRPr="00E92168">
        <w:t>O SR. DELEGADO CAMARGO</w:t>
      </w:r>
      <w:r>
        <w:t xml:space="preserve"> - </w:t>
      </w:r>
      <w:r w:rsidRPr="00455DC5">
        <w:t xml:space="preserve">Senhores deputados, </w:t>
      </w:r>
      <w:r>
        <w:t>P</w:t>
      </w:r>
      <w:r w:rsidRPr="00455DC5">
        <w:t xml:space="preserve">residente, trata-se de </w:t>
      </w:r>
      <w:r>
        <w:t>V</w:t>
      </w:r>
      <w:r w:rsidRPr="00455DC5">
        <w:t xml:space="preserve">eto </w:t>
      </w:r>
      <w:r>
        <w:t>P</w:t>
      </w:r>
      <w:r w:rsidRPr="00455DC5">
        <w:t>arcial</w:t>
      </w:r>
      <w:r>
        <w:t xml:space="preserve"> 18/2023, “V</w:t>
      </w:r>
      <w:r w:rsidRPr="00455DC5">
        <w:t xml:space="preserve">eto </w:t>
      </w:r>
      <w:r>
        <w:t>P</w:t>
      </w:r>
      <w:r w:rsidRPr="00455DC5">
        <w:t xml:space="preserve">arcial </w:t>
      </w:r>
      <w:r>
        <w:t>a</w:t>
      </w:r>
      <w:r w:rsidRPr="00455DC5">
        <w:t xml:space="preserve">o </w:t>
      </w:r>
      <w:r>
        <w:t>P</w:t>
      </w:r>
      <w:r w:rsidRPr="00455DC5">
        <w:t xml:space="preserve">rojeto de </w:t>
      </w:r>
      <w:r>
        <w:t>L</w:t>
      </w:r>
      <w:r w:rsidRPr="00455DC5">
        <w:t>ei n</w:t>
      </w:r>
      <w:r>
        <w:t>º</w:t>
      </w:r>
      <w:r w:rsidRPr="00455DC5">
        <w:t xml:space="preserve"> </w:t>
      </w:r>
      <w:r>
        <w:t>29/2023</w:t>
      </w:r>
      <w:r w:rsidRPr="00455DC5">
        <w:t xml:space="preserve"> de autoria do </w:t>
      </w:r>
      <w:r>
        <w:t>D</w:t>
      </w:r>
      <w:r w:rsidRPr="00455DC5">
        <w:t>eputado Lui</w:t>
      </w:r>
      <w:r>
        <w:t>s</w:t>
      </w:r>
      <w:r w:rsidRPr="00455DC5">
        <w:t xml:space="preserve"> do Hospital que </w:t>
      </w:r>
      <w:r>
        <w:t>“I</w:t>
      </w:r>
      <w:r w:rsidRPr="00455DC5">
        <w:t>nstitui</w:t>
      </w:r>
      <w:r>
        <w:t>,</w:t>
      </w:r>
      <w:r w:rsidRPr="00455DC5">
        <w:t xml:space="preserve"> </w:t>
      </w:r>
      <w:r>
        <w:t>n</w:t>
      </w:r>
      <w:r w:rsidRPr="00455DC5">
        <w:t xml:space="preserve">o </w:t>
      </w:r>
      <w:r>
        <w:t>E</w:t>
      </w:r>
      <w:r w:rsidRPr="00455DC5">
        <w:t>stado de Rondônia</w:t>
      </w:r>
      <w:r>
        <w:t>,</w:t>
      </w:r>
      <w:r w:rsidRPr="00455DC5">
        <w:t xml:space="preserve"> a possibilidade </w:t>
      </w:r>
      <w:r>
        <w:t>e o direito à</w:t>
      </w:r>
      <w:r w:rsidRPr="00455DC5">
        <w:t xml:space="preserve"> população de acesso a meios e forma</w:t>
      </w:r>
      <w:r>
        <w:t>s</w:t>
      </w:r>
      <w:r w:rsidRPr="00455DC5">
        <w:t xml:space="preserve"> de pagamento digitais para quitação de débitos de natureza tributária e não tributária</w:t>
      </w:r>
      <w:r>
        <w:t>,</w:t>
      </w:r>
      <w:r w:rsidRPr="00455DC5">
        <w:t xml:space="preserve"> como Pix e operações de cartão de débito e crédito</w:t>
      </w:r>
      <w:r>
        <w:t>”.”</w:t>
      </w:r>
    </w:p>
    <w:p w14:paraId="060AD862" w14:textId="77777777" w:rsidR="003840AC" w:rsidRDefault="003840AC" w:rsidP="003840AC">
      <w:pPr>
        <w:ind w:firstLine="708"/>
      </w:pPr>
      <w:r w:rsidRPr="00455DC5">
        <w:t>Eu gostaria apenas de chamar a atenção dos colegas aqui para nós não errarmos mais uma vez e não incorrermos naquilo que o STF</w:t>
      </w:r>
      <w:r>
        <w:t xml:space="preserve"> (Supremo Tribunal Federal)</w:t>
      </w:r>
      <w:r w:rsidRPr="00455DC5">
        <w:t xml:space="preserve"> entendeu por denominar </w:t>
      </w:r>
      <w:r>
        <w:t>“</w:t>
      </w:r>
      <w:r w:rsidRPr="00455DC5">
        <w:t>inconstitucionalidade útil</w:t>
      </w:r>
      <w:r>
        <w:t>”</w:t>
      </w:r>
      <w:r w:rsidRPr="00455DC5">
        <w:t>. O que seria isso</w:t>
      </w:r>
      <w:r>
        <w:t>?</w:t>
      </w:r>
      <w:r w:rsidRPr="00455DC5">
        <w:t xml:space="preserve"> </w:t>
      </w:r>
      <w:r>
        <w:t>U</w:t>
      </w:r>
      <w:r w:rsidRPr="00455DC5">
        <w:t xml:space="preserve">ma lei sabidamente inconstitucional, mas o </w:t>
      </w:r>
      <w:r>
        <w:t>P</w:t>
      </w:r>
      <w:r w:rsidRPr="00455DC5">
        <w:t>arlamento</w:t>
      </w:r>
      <w:r>
        <w:t>,</w:t>
      </w:r>
      <w:r w:rsidRPr="00455DC5">
        <w:t xml:space="preserve"> contando com eventual morosidade judicial e até mesmo eventual modulação dos efeitos dessa futura declaração de constitucionalidade</w:t>
      </w:r>
      <w:r>
        <w:t>,</w:t>
      </w:r>
      <w:r w:rsidRPr="00455DC5">
        <w:t xml:space="preserve"> edita uma lei que sabe ser inconstitucional</w:t>
      </w:r>
      <w:r>
        <w:t xml:space="preserve">. </w:t>
      </w:r>
    </w:p>
    <w:p w14:paraId="691BE830" w14:textId="77777777" w:rsidR="003840AC" w:rsidRDefault="003840AC" w:rsidP="003840AC">
      <w:pPr>
        <w:ind w:firstLine="708"/>
      </w:pPr>
      <w:r>
        <w:t>Apenas</w:t>
      </w:r>
      <w:r w:rsidRPr="00455DC5">
        <w:t xml:space="preserve"> deixando algo mais claro</w:t>
      </w:r>
      <w:r>
        <w:t>.</w:t>
      </w:r>
      <w:r w:rsidRPr="00455DC5">
        <w:t xml:space="preserve"> </w:t>
      </w:r>
      <w:r>
        <w:t>I</w:t>
      </w:r>
      <w:r w:rsidRPr="00455DC5">
        <w:t>magine um simples exemplo</w:t>
      </w:r>
      <w:r>
        <w:t>.</w:t>
      </w:r>
      <w:r w:rsidRPr="00455DC5">
        <w:t xml:space="preserve"> </w:t>
      </w:r>
      <w:r>
        <w:t>Um</w:t>
      </w:r>
      <w:r w:rsidRPr="00455DC5">
        <w:t xml:space="preserve"> município instituiu a cobrança d</w:t>
      </w:r>
      <w:r>
        <w:t xml:space="preserve">e </w:t>
      </w:r>
      <w:r w:rsidRPr="00455DC5">
        <w:t xml:space="preserve">um tributo, </w:t>
      </w:r>
      <w:r w:rsidRPr="00455DC5">
        <w:lastRenderedPageBreak/>
        <w:t xml:space="preserve">uma taxa que sabe inconstitucional, aprova isso. Enquanto essa lei não for declarada inconstitucional pelo </w:t>
      </w:r>
      <w:r>
        <w:t>P</w:t>
      </w:r>
      <w:r w:rsidRPr="00455DC5">
        <w:t xml:space="preserve">oder </w:t>
      </w:r>
      <w:r>
        <w:t>J</w:t>
      </w:r>
      <w:r w:rsidRPr="00455DC5">
        <w:t xml:space="preserve">udiciário, ela está surtindo os seus efeitos. O município está arrecadando, está enchendo os cofres públicos. </w:t>
      </w:r>
      <w:r>
        <w:t>P</w:t>
      </w:r>
      <w:r w:rsidRPr="00455DC5">
        <w:t xml:space="preserve">osteriormente, um tempo depois, o </w:t>
      </w:r>
      <w:r>
        <w:t>J</w:t>
      </w:r>
      <w:r w:rsidRPr="00455DC5">
        <w:t xml:space="preserve">udiciário vem e </w:t>
      </w:r>
      <w:r>
        <w:t xml:space="preserve">a </w:t>
      </w:r>
      <w:r w:rsidRPr="00455DC5">
        <w:t xml:space="preserve">declara inconstitucional, mas o governo já obteve as suas </w:t>
      </w:r>
      <w:r>
        <w:t>“</w:t>
      </w:r>
      <w:r w:rsidRPr="00455DC5">
        <w:t>benesses</w:t>
      </w:r>
      <w:r>
        <w:t>”</w:t>
      </w:r>
      <w:r w:rsidRPr="00455DC5">
        <w:t xml:space="preserve"> porque já arrecadou o que precisava mesmo d</w:t>
      </w:r>
      <w:r>
        <w:t xml:space="preserve">e </w:t>
      </w:r>
      <w:r w:rsidRPr="00455DC5">
        <w:t xml:space="preserve">uma lei sabidamente </w:t>
      </w:r>
      <w:r>
        <w:t>in</w:t>
      </w:r>
      <w:r w:rsidRPr="00455DC5">
        <w:t xml:space="preserve">constitucional. E o </w:t>
      </w:r>
      <w:r>
        <w:t>J</w:t>
      </w:r>
      <w:r w:rsidRPr="00455DC5">
        <w:t xml:space="preserve">udiciário terá que modular esses efeitos, ou seja, a cobrança dessa taxa, desse tributo sabidamente </w:t>
      </w:r>
      <w:r>
        <w:t>in</w:t>
      </w:r>
      <w:r w:rsidRPr="00455DC5">
        <w:t xml:space="preserve">constitucional resta vedado de agora em diante com efeito </w:t>
      </w:r>
      <w:r>
        <w:rPr>
          <w:i/>
          <w:iCs/>
        </w:rPr>
        <w:t xml:space="preserve">ex </w:t>
      </w:r>
      <w:r w:rsidRPr="00CB74C4">
        <w:rPr>
          <w:i/>
          <w:iCs/>
        </w:rPr>
        <w:t>nunc</w:t>
      </w:r>
      <w:r>
        <w:t xml:space="preserve">, </w:t>
      </w:r>
      <w:r w:rsidRPr="00CB74C4">
        <w:t>que</w:t>
      </w:r>
      <w:r w:rsidRPr="00455DC5">
        <w:t xml:space="preserve"> não retroage. </w:t>
      </w:r>
    </w:p>
    <w:p w14:paraId="6EA7694E" w14:textId="77777777" w:rsidR="003840AC" w:rsidRDefault="003840AC" w:rsidP="003840AC">
      <w:pPr>
        <w:ind w:firstLine="708"/>
      </w:pPr>
      <w:r w:rsidRPr="00455DC5">
        <w:t>Então</w:t>
      </w:r>
      <w:r>
        <w:t>,</w:t>
      </w:r>
      <w:r w:rsidRPr="00455DC5">
        <w:t xml:space="preserve"> para que nós não in</w:t>
      </w:r>
      <w:r>
        <w:t>c</w:t>
      </w:r>
      <w:r w:rsidRPr="00455DC5">
        <w:t>idamos n</w:t>
      </w:r>
      <w:r>
        <w:t>a</w:t>
      </w:r>
      <w:r w:rsidRPr="00455DC5">
        <w:t xml:space="preserve"> chamada </w:t>
      </w:r>
      <w:r>
        <w:t>“</w:t>
      </w:r>
      <w:r w:rsidRPr="00455DC5">
        <w:t>inconstitucionalidade útil</w:t>
      </w:r>
      <w:r>
        <w:t>”</w:t>
      </w:r>
      <w:r w:rsidRPr="00455DC5">
        <w:t>, o meu</w:t>
      </w:r>
      <w:r>
        <w:t xml:space="preserve"> parecer</w:t>
      </w:r>
      <w:r w:rsidRPr="00455DC5">
        <w:t xml:space="preserve"> pela C</w:t>
      </w:r>
      <w:r>
        <w:t xml:space="preserve">omissão de </w:t>
      </w:r>
      <w:r w:rsidRPr="00455DC5">
        <w:t>C</w:t>
      </w:r>
      <w:r>
        <w:t xml:space="preserve">onstituição e </w:t>
      </w:r>
      <w:r w:rsidRPr="00455DC5">
        <w:t>J</w:t>
      </w:r>
      <w:r>
        <w:t>ustiça</w:t>
      </w:r>
      <w:r w:rsidRPr="00455DC5">
        <w:t xml:space="preserve"> e pelas </w:t>
      </w:r>
      <w:r>
        <w:t>C</w:t>
      </w:r>
      <w:r w:rsidRPr="00455DC5">
        <w:t>omissões pertinentes é que neste caso</w:t>
      </w:r>
      <w:r>
        <w:t>,</w:t>
      </w:r>
      <w:r w:rsidRPr="00455DC5">
        <w:t xml:space="preserve"> sim</w:t>
      </w:r>
      <w:r>
        <w:t>,</w:t>
      </w:r>
      <w:r w:rsidRPr="00455DC5">
        <w:t xml:space="preserve"> seja mantido o </w:t>
      </w:r>
      <w:r>
        <w:t>V</w:t>
      </w:r>
      <w:r w:rsidRPr="00455DC5">
        <w:t xml:space="preserve">eto por parte do </w:t>
      </w:r>
      <w:r>
        <w:t>G</w:t>
      </w:r>
      <w:r w:rsidRPr="00455DC5">
        <w:t xml:space="preserve">overno do </w:t>
      </w:r>
      <w:r>
        <w:t>E</w:t>
      </w:r>
      <w:r w:rsidRPr="00455DC5">
        <w:t>stado</w:t>
      </w:r>
      <w:r>
        <w:t>.</w:t>
      </w:r>
      <w:r w:rsidRPr="00455DC5">
        <w:t xml:space="preserve"> </w:t>
      </w:r>
      <w:r>
        <w:t>E</w:t>
      </w:r>
      <w:r w:rsidRPr="00455DC5">
        <w:t>m especial</w:t>
      </w:r>
      <w:r>
        <w:t>,</w:t>
      </w:r>
      <w:r w:rsidRPr="00455DC5">
        <w:t xml:space="preserve"> no que diz respeito </w:t>
      </w:r>
      <w:r>
        <w:t>à</w:t>
      </w:r>
      <w:r w:rsidRPr="00455DC5">
        <w:t xml:space="preserve"> cobrança de emolumentos cartorários já que isso</w:t>
      </w:r>
      <w:r>
        <w:t>,</w:t>
      </w:r>
      <w:r w:rsidRPr="00455DC5">
        <w:t xml:space="preserve"> de fato</w:t>
      </w:r>
      <w:r>
        <w:t>,</w:t>
      </w:r>
      <w:r w:rsidRPr="00455DC5">
        <w:t xml:space="preserve"> é matéria afeta ao Tribunal de Justiça e nós estaríamos aqui invadindo a competência. </w:t>
      </w:r>
    </w:p>
    <w:p w14:paraId="6986F679" w14:textId="2BE5FF27" w:rsidR="003840AC" w:rsidRDefault="003840AC" w:rsidP="00F97169">
      <w:pPr>
        <w:ind w:firstLine="708"/>
      </w:pPr>
      <w:r w:rsidRPr="00455DC5">
        <w:t>Então</w:t>
      </w:r>
      <w:r>
        <w:t>,</w:t>
      </w:r>
      <w:r w:rsidRPr="00455DC5">
        <w:t xml:space="preserve"> a minha manifestação, </w:t>
      </w:r>
      <w:r>
        <w:t>S</w:t>
      </w:r>
      <w:r w:rsidRPr="00455DC5">
        <w:t xml:space="preserve">enhor </w:t>
      </w:r>
      <w:r>
        <w:t>P</w:t>
      </w:r>
      <w:r w:rsidRPr="00455DC5">
        <w:t xml:space="preserve">residente e nobres colegas é pela manutenção do </w:t>
      </w:r>
      <w:r>
        <w:t>V</w:t>
      </w:r>
      <w:r w:rsidRPr="00455DC5">
        <w:t xml:space="preserve">eto. </w:t>
      </w:r>
    </w:p>
    <w:p w14:paraId="79AA6F99" w14:textId="77777777" w:rsidR="003840AC" w:rsidRDefault="003840AC" w:rsidP="003840AC">
      <w:pPr>
        <w:ind w:firstLine="708"/>
      </w:pPr>
      <w:r w:rsidRPr="00D809C7">
        <w:t>O SR. MARCELO CRUZ (Presidente)</w:t>
      </w:r>
      <w:r>
        <w:t xml:space="preserve">- </w:t>
      </w:r>
      <w:r w:rsidRPr="00455DC5">
        <w:t xml:space="preserve">Deputado </w:t>
      </w:r>
      <w:r>
        <w:t xml:space="preserve">Delegado </w:t>
      </w:r>
      <w:r w:rsidRPr="00455DC5">
        <w:t>Camargo, nunca vi nesse plenário um parecer, um parec</w:t>
      </w:r>
      <w:r>
        <w:t>er</w:t>
      </w:r>
      <w:r w:rsidRPr="00455DC5">
        <w:t xml:space="preserve">ista tão técnico. Parabéns. </w:t>
      </w:r>
    </w:p>
    <w:p w14:paraId="1A883326" w14:textId="77777777" w:rsidR="003840AC" w:rsidRDefault="003840AC" w:rsidP="003840AC">
      <w:pPr>
        <w:ind w:firstLine="708"/>
        <w:rPr>
          <w:b/>
          <w:bCs/>
        </w:rPr>
      </w:pPr>
      <w:r w:rsidRPr="00455DC5">
        <w:t>Em discussão</w:t>
      </w:r>
      <w:r>
        <w:t xml:space="preserve"> o</w:t>
      </w:r>
      <w:r w:rsidRPr="00455DC5">
        <w:t xml:space="preserve"> parecer emitido pelo </w:t>
      </w:r>
      <w:r>
        <w:t>E</w:t>
      </w:r>
      <w:r w:rsidRPr="00455DC5">
        <w:t xml:space="preserve">xcelentíssimo </w:t>
      </w:r>
      <w:r>
        <w:t>S</w:t>
      </w:r>
      <w:r w:rsidRPr="00455DC5">
        <w:t xml:space="preserve">enhor </w:t>
      </w:r>
      <w:r>
        <w:t>D</w:t>
      </w:r>
      <w:r w:rsidRPr="00455DC5">
        <w:t xml:space="preserve">eputado </w:t>
      </w:r>
      <w:r>
        <w:t>Delegado</w:t>
      </w:r>
      <w:r w:rsidRPr="00455DC5">
        <w:t xml:space="preserve"> Camargo. Em discussão. Não há ninguém p</w:t>
      </w:r>
      <w:r>
        <w:t>a</w:t>
      </w:r>
      <w:r w:rsidRPr="00455DC5">
        <w:t>ra discutir</w:t>
      </w:r>
      <w:r>
        <w:t>,</w:t>
      </w:r>
      <w:r w:rsidRPr="00455DC5">
        <w:t xml:space="preserve"> em votação. Os deputados favoráveis permaneçam como </w:t>
      </w:r>
      <w:r>
        <w:t xml:space="preserve">estão, </w:t>
      </w:r>
      <w:r w:rsidRPr="00455DC5">
        <w:t xml:space="preserve">os contrários se manifestem. </w:t>
      </w:r>
      <w:r w:rsidRPr="00C126B0">
        <w:rPr>
          <w:b/>
          <w:bCs/>
        </w:rPr>
        <w:t>Aprovado o parecer</w:t>
      </w:r>
      <w:r>
        <w:rPr>
          <w:b/>
          <w:bCs/>
        </w:rPr>
        <w:t>.</w:t>
      </w:r>
    </w:p>
    <w:p w14:paraId="7FE610F6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AC"/>
    <w:rsid w:val="003840AC"/>
    <w:rsid w:val="00913B51"/>
    <w:rsid w:val="00F9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FFC2"/>
  <w15:chartTrackingRefBased/>
  <w15:docId w15:val="{D0330946-8404-4ED9-BC92-224D9974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0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Valdecir Aparecido da silva</cp:lastModifiedBy>
  <cp:revision>2</cp:revision>
  <cp:lastPrinted>2023-08-01T20:23:00Z</cp:lastPrinted>
  <dcterms:created xsi:type="dcterms:W3CDTF">2023-08-01T19:27:00Z</dcterms:created>
  <dcterms:modified xsi:type="dcterms:W3CDTF">2023-08-01T20:29:00Z</dcterms:modified>
</cp:coreProperties>
</file>