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1A3A" w14:textId="77777777" w:rsidR="000155EE" w:rsidRPr="000133DD" w:rsidRDefault="000155EE" w:rsidP="000155EE">
      <w:pPr>
        <w:ind w:firstLine="0"/>
        <w:rPr>
          <w:rFonts w:cs="Courier New"/>
          <w:szCs w:val="24"/>
        </w:rPr>
      </w:pPr>
      <w:bookmarkStart w:id="0" w:name="_Hlk149379272"/>
      <w:r w:rsidRPr="000133DD">
        <w:rPr>
          <w:rFonts w:cs="Courier New"/>
          <w:szCs w:val="24"/>
        </w:rPr>
        <w:t>3</w:t>
      </w:r>
      <w:r>
        <w:rPr>
          <w:rFonts w:cs="Courier New"/>
          <w:szCs w:val="24"/>
        </w:rPr>
        <w:t>7</w:t>
      </w:r>
      <w:r w:rsidRPr="000133DD">
        <w:rPr>
          <w:rFonts w:cs="Courier New"/>
          <w:szCs w:val="24"/>
        </w:rPr>
        <w:t>ª SESSÃO ORDINÁRIA DA 1ª SESSÃO LEGISLATIVA ORDINÁRIA DA 11ª LEGISLATURA DA ASSEMBLEIA LEGISLATIVA DO ESTADO DE RONDÔNIA</w:t>
      </w:r>
    </w:p>
    <w:p w14:paraId="7A688578" w14:textId="55AA6DE8" w:rsidR="000155EE" w:rsidRDefault="000155EE" w:rsidP="000155EE">
      <w:pPr>
        <w:ind w:firstLine="0"/>
        <w:rPr>
          <w:rFonts w:cs="Courier New"/>
          <w:szCs w:val="24"/>
        </w:rPr>
      </w:pPr>
      <w:r w:rsidRPr="000133DD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31</w:t>
      </w:r>
      <w:r w:rsidRPr="000133DD">
        <w:rPr>
          <w:rFonts w:cs="Courier New"/>
          <w:szCs w:val="24"/>
        </w:rPr>
        <w:t>.10.2023</w:t>
      </w:r>
    </w:p>
    <w:p w14:paraId="064749A2" w14:textId="2835943A" w:rsidR="00EC6114" w:rsidRDefault="00EC6114" w:rsidP="000155EE">
      <w:pPr>
        <w:ind w:firstLine="0"/>
        <w:rPr>
          <w:rFonts w:cs="Courier New"/>
          <w:szCs w:val="24"/>
        </w:rPr>
      </w:pPr>
    </w:p>
    <w:p w14:paraId="2A842E78" w14:textId="3B8400A8" w:rsidR="00EC6114" w:rsidRDefault="00EC6114" w:rsidP="000155EE">
      <w:pPr>
        <w:ind w:firstLine="0"/>
      </w:pPr>
      <w:r>
        <w:t>PROJETO DE LEI 215/2023 DO PODER EXECUTIVO/MENSAGEM 138</w:t>
      </w:r>
    </w:p>
    <w:p w14:paraId="0F30960A" w14:textId="77777777" w:rsidR="00EC6114" w:rsidRDefault="00EC6114" w:rsidP="00EC6114"/>
    <w:p w14:paraId="55F8C20B" w14:textId="77777777" w:rsidR="00EC6114" w:rsidRDefault="00EC6114" w:rsidP="00EC6114">
      <w:r>
        <w:t xml:space="preserve">O SR. </w:t>
      </w:r>
      <w:r>
        <w:rPr>
          <w:rFonts w:cs="Courier New"/>
          <w:szCs w:val="24"/>
        </w:rPr>
        <w:t>MARCELO CRUZ</w:t>
      </w:r>
      <w:r>
        <w:t xml:space="preserve"> (Presidente) - </w:t>
      </w:r>
      <w:r w:rsidRPr="00190D9F">
        <w:t>A matéria, en</w:t>
      </w:r>
      <w:r>
        <w:t>contra-se</w:t>
      </w:r>
      <w:r w:rsidRPr="00190D9F">
        <w:t xml:space="preserve"> sem </w:t>
      </w:r>
      <w:r>
        <w:t>p</w:t>
      </w:r>
      <w:r w:rsidRPr="00190D9F">
        <w:t>arecer</w:t>
      </w:r>
      <w:r>
        <w:t>.</w:t>
      </w:r>
      <w:r w:rsidRPr="00190D9F">
        <w:t xml:space="preserve"> </w:t>
      </w:r>
      <w:r>
        <w:t>S</w:t>
      </w:r>
      <w:r w:rsidRPr="00190D9F">
        <w:t>olicit</w:t>
      </w:r>
      <w:r>
        <w:t>o</w:t>
      </w:r>
      <w:r w:rsidRPr="00190D9F">
        <w:t xml:space="preserve"> ao Senhor </w:t>
      </w:r>
      <w:r>
        <w:t>D</w:t>
      </w:r>
      <w:r w:rsidRPr="00190D9F">
        <w:t xml:space="preserve">eputado </w:t>
      </w:r>
      <w:r>
        <w:t xml:space="preserve">Delegado </w:t>
      </w:r>
      <w:r w:rsidRPr="00190D9F">
        <w:t xml:space="preserve">Camargo </w:t>
      </w:r>
      <w:r>
        <w:t>para</w:t>
      </w:r>
      <w:r w:rsidRPr="00190D9F">
        <w:t xml:space="preserve"> emitir o </w:t>
      </w:r>
      <w:r>
        <w:t>p</w:t>
      </w:r>
      <w:r w:rsidRPr="00190D9F">
        <w:t xml:space="preserve">arecer pelas </w:t>
      </w:r>
      <w:r>
        <w:t>C</w:t>
      </w:r>
      <w:r w:rsidRPr="00190D9F">
        <w:t xml:space="preserve">omissões </w:t>
      </w:r>
      <w:r>
        <w:t>p</w:t>
      </w:r>
      <w:r w:rsidRPr="00190D9F">
        <w:t xml:space="preserve">ertinentes. </w:t>
      </w:r>
    </w:p>
    <w:p w14:paraId="7AE6C325" w14:textId="77777777" w:rsidR="00EC6114" w:rsidRDefault="00EC6114" w:rsidP="00EC6114">
      <w:r w:rsidRPr="005D6246">
        <w:t xml:space="preserve">O SR. </w:t>
      </w:r>
      <w:r w:rsidRPr="005D6246">
        <w:rPr>
          <w:rFonts w:cs="Courier New"/>
          <w:szCs w:val="24"/>
        </w:rPr>
        <w:t>DELEGADO CAMARGO</w:t>
      </w:r>
      <w:r w:rsidRPr="005D6246">
        <w:t xml:space="preserve"> – Senhor Presidente e demais colegas deputados</w:t>
      </w:r>
      <w:r>
        <w:t xml:space="preserve">, o presente Projeto de Lei 215/2023, que aportou através da Mensagem 138, está abrindo crédito suplementar na SEAGRI (Secretaria de Estado da Agricultura) no valor de até R$ 1.000.000,00, tendo como objetivo a cobertura de serviços de vigilância predial, manutenção de veículos, aquisição de diversos materiais de consumo necessários para a realização da </w:t>
      </w:r>
      <w:proofErr w:type="spellStart"/>
      <w:r>
        <w:t>Concafé</w:t>
      </w:r>
      <w:proofErr w:type="spellEnd"/>
      <w:r>
        <w:t xml:space="preserve">, bem como a estrutura administrativa com aquisição de equipamentos pertinentes, móveis, utensílios, computadores. </w:t>
      </w:r>
    </w:p>
    <w:p w14:paraId="01D95EFA" w14:textId="77777777" w:rsidR="00EC6114" w:rsidRPr="005D6246" w:rsidRDefault="00EC6114" w:rsidP="00EC6114">
      <w:r>
        <w:t xml:space="preserve">Este projeto também se encontra acompanhado de Nota Técnica sob nº 226/2023, na qual os técnicos desta Casa manifestam-se favoravelmente quanto à constitucionalidade formal e material da matéria, razão pela qual eu acompanho a nota técnica, e o meu parecer é favorável pelas Comissões pertinentes. </w:t>
      </w:r>
    </w:p>
    <w:p w14:paraId="16D53E6A" w14:textId="62B26F21" w:rsidR="00325CF9" w:rsidRPr="00022701" w:rsidRDefault="00EC6114" w:rsidP="00022701">
      <w:pPr>
        <w:rPr>
          <w:b/>
          <w:bCs/>
        </w:rPr>
      </w:pPr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</w:t>
      </w:r>
      <w:r>
        <w:t xml:space="preserve">– Em discussão o parecer do Deputado Delegado Rodrigo </w:t>
      </w:r>
      <w:r w:rsidRPr="005860EB">
        <w:t>Camargo. Encerrada a discuss</w:t>
      </w:r>
      <w:r>
        <w:t>ão.</w:t>
      </w:r>
      <w:r w:rsidRPr="005860EB">
        <w:t xml:space="preserve"> </w:t>
      </w:r>
      <w:r>
        <w:t>E</w:t>
      </w:r>
      <w:r w:rsidRPr="005860EB">
        <w:t xml:space="preserve">m votação. Os deputados favoráveis </w:t>
      </w:r>
      <w:r>
        <w:t xml:space="preserve">permaneçam </w:t>
      </w:r>
      <w:r w:rsidRPr="005860EB">
        <w:t xml:space="preserve">como se </w:t>
      </w:r>
      <w:r>
        <w:t>encontram, os contrários se manifestem.</w:t>
      </w:r>
      <w:r w:rsidRPr="005860EB">
        <w:t xml:space="preserve"> </w:t>
      </w:r>
      <w:r w:rsidRPr="00CB7F75">
        <w:rPr>
          <w:b/>
          <w:bCs/>
        </w:rPr>
        <w:t>Aprovado o parecer.</w:t>
      </w:r>
      <w:bookmarkEnd w:id="0"/>
    </w:p>
    <w:sectPr w:rsidR="00325CF9" w:rsidRPr="00022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EE"/>
    <w:rsid w:val="000155EE"/>
    <w:rsid w:val="00022701"/>
    <w:rsid w:val="00325CF9"/>
    <w:rsid w:val="00EC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6D6C"/>
  <w15:chartTrackingRefBased/>
  <w15:docId w15:val="{F3D93CE9-5EA1-4688-8430-7B61AEF0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5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Renato de Moraes Ramalho</cp:lastModifiedBy>
  <cp:revision>3</cp:revision>
  <dcterms:created xsi:type="dcterms:W3CDTF">2023-11-05T02:21:00Z</dcterms:created>
  <dcterms:modified xsi:type="dcterms:W3CDTF">2023-11-07T13:53:00Z</dcterms:modified>
</cp:coreProperties>
</file>