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116F" w14:textId="77777777" w:rsidR="00911DE9" w:rsidRDefault="00911DE9" w:rsidP="00911DE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1ª SESSÃO LEGISLATIVA ORDINÁRIA DA 11ª LEGISLATURA DA ASSEMBLEIA LEGISLATIVA DO ESTADO DE RONDÔNIA</w:t>
      </w:r>
    </w:p>
    <w:p w14:paraId="4DAC869F" w14:textId="77777777" w:rsidR="00911DE9" w:rsidRDefault="00911DE9" w:rsidP="00911DE9">
      <w:pPr>
        <w:rPr>
          <w:rFonts w:cs="Courier New"/>
          <w:szCs w:val="24"/>
        </w:rPr>
      </w:pPr>
    </w:p>
    <w:p w14:paraId="6EB55D8C" w14:textId="77777777" w:rsidR="00911DE9" w:rsidRDefault="00911DE9" w:rsidP="00911DE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14.11.2023</w:t>
      </w:r>
    </w:p>
    <w:p w14:paraId="6A78C149" w14:textId="33E6EBF2" w:rsidR="00911DE9" w:rsidRDefault="00911DE9" w:rsidP="00911DE9">
      <w:pPr>
        <w:ind w:firstLine="0"/>
      </w:pPr>
    </w:p>
    <w:p w14:paraId="541A23DF" w14:textId="7093010A" w:rsidR="00911DE9" w:rsidRDefault="00911DE9" w:rsidP="00CB13CF">
      <w:pPr>
        <w:ind w:firstLine="0"/>
      </w:pPr>
      <w:r w:rsidRPr="00203131">
        <w:t>VETO TOTAL 40/2023 DO PODER EXECUTIVO/MENSAGEM 169</w:t>
      </w:r>
    </w:p>
    <w:p w14:paraId="3E7107C2" w14:textId="7454B43A" w:rsidR="00911DE9" w:rsidRDefault="00911DE9" w:rsidP="00CB13CF">
      <w:r>
        <w:t>O SR. CIRONE DEIRÓ (Presidente) – Veto Total 40/2023, de autoria do Poder executivo, Mensagem 169. Solicito ao Excelentíssimo Deputado Delegado Camargo para dar o parecer em plenário.</w:t>
      </w:r>
    </w:p>
    <w:p w14:paraId="11437F69" w14:textId="77777777" w:rsidR="00911DE9" w:rsidRDefault="00911DE9" w:rsidP="00911DE9">
      <w:r>
        <w:t xml:space="preserve">O SR. DELEGADO CAMARGO – Senhor Presidente, nobres deputados, trata-se de Veto Total de autoria do Poder Executivo que aportou nesta Casa sob a Mensagem 169/2023, vetando o Projeto de Lei nº 146 de 2023, de autoria da ilustre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, que </w:t>
      </w:r>
      <w:r w:rsidRPr="00203131">
        <w:t>“Dispõe sobre as escolas cívico-militares no Estado de Rondônia e dá outras providências”.</w:t>
      </w:r>
      <w:r>
        <w:t xml:space="preserve"> </w:t>
      </w:r>
    </w:p>
    <w:p w14:paraId="5307B4AA" w14:textId="39CFCF69" w:rsidR="00911DE9" w:rsidRDefault="00911DE9" w:rsidP="00CB13CF">
      <w:r>
        <w:t xml:space="preserve">Considerando que a ilustre parlamentar </w:t>
      </w:r>
      <w:proofErr w:type="gramStart"/>
      <w:r>
        <w:t>encontra-se</w:t>
      </w:r>
      <w:proofErr w:type="gramEnd"/>
      <w:r>
        <w:t xml:space="preserve"> presente nesta Sessão, nesta plenária, eu solicito que Vossa Excelência, se possível, se manifeste acerca do Veto. </w:t>
      </w:r>
    </w:p>
    <w:p w14:paraId="69AAAE14" w14:textId="77777777" w:rsidR="00911DE9" w:rsidRDefault="00911DE9" w:rsidP="00911DE9">
      <w:r>
        <w:t xml:space="preserve">O SR. CIRONE DEIRÓ (Presidente) – Com a palavra, a Excelentíssima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</w:t>
      </w:r>
    </w:p>
    <w:p w14:paraId="53E52AAD" w14:textId="77777777" w:rsidR="00911DE9" w:rsidRDefault="00911DE9" w:rsidP="00911DE9">
      <w:r>
        <w:t xml:space="preserve">Antes, eu quero aqui só cumprimentar a Doutora Vanessa, que está aqui presente. Seja bem-vinda a esta Casa. </w:t>
      </w:r>
    </w:p>
    <w:p w14:paraId="22318FD7" w14:textId="565FF1E5" w:rsidR="00911DE9" w:rsidRDefault="00911DE9" w:rsidP="00CB13CF">
      <w:r>
        <w:t xml:space="preserve">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sobre o Veto em voga. A senhora está com a palavra para fazer a defesa do seu projeto.</w:t>
      </w:r>
    </w:p>
    <w:p w14:paraId="6267E9BE" w14:textId="77777777" w:rsidR="00911DE9" w:rsidRDefault="00911DE9" w:rsidP="00911DE9">
      <w:r>
        <w:t xml:space="preserve">A SRA. DRA. TAÍSSA – Obrigada, Presidente. Obrigada, Deputado Delegado Camargo e a todos os parlamentares. </w:t>
      </w:r>
    </w:p>
    <w:p w14:paraId="477F1888" w14:textId="77777777" w:rsidR="00911DE9" w:rsidRDefault="00911DE9" w:rsidP="00911DE9">
      <w:r>
        <w:lastRenderedPageBreak/>
        <w:t xml:space="preserve">Este projeto, justamente, nós tivemos uma emblemática em nível nacional em relação às escolas cívico-militares. É notório que as escolas cívico-militares estão tendo um desenvolvimento enorme em todo o Estado de Rondônia. Por isso, eu fiz um projeto autorizativo para que as escolas cívico-militares se tornem patrimônio permanente do Estado de Rondônia. Pode ter o governo que for, elas se tornam patrimônio permanente. </w:t>
      </w:r>
    </w:p>
    <w:p w14:paraId="71DCF291" w14:textId="77777777" w:rsidR="00911DE9" w:rsidRDefault="00911DE9" w:rsidP="00911DE9">
      <w:r>
        <w:t xml:space="preserve">E, pasmem, para a minha surpresa, veio um parecer — a gente sabe, tecnicamente, na justificativa do parecer foi falado que isso seria de iniciativa do governo — mas não, porque eu tenho o próprio contraditório; e, também, eles já estavam pensando em elaborar um projeto neste sentido. Acredito que isso jamais veio do governador, até porque ele mesmo fez uma </w:t>
      </w:r>
      <w:proofErr w:type="spellStart"/>
      <w:r w:rsidRPr="008D2E80">
        <w:rPr>
          <w:i/>
          <w:iCs/>
        </w:rPr>
        <w:t>live</w:t>
      </w:r>
      <w:proofErr w:type="spellEnd"/>
      <w:r>
        <w:t xml:space="preserve"> falando que a escola cívico-militar é importante manter no Estado. </w:t>
      </w:r>
    </w:p>
    <w:p w14:paraId="4452AAB9" w14:textId="77777777" w:rsidR="00911DE9" w:rsidRDefault="00911DE9" w:rsidP="00911DE9">
      <w:r>
        <w:t xml:space="preserve">Então, eu aproveito para pedir, encarecidamente, aos meus colegas, tendo em vista que os índices de melhoria educacional hoje dentro do Estado de Rondônia, nas escolas cívico-militares, a gente vê altíssimo, e, automaticamente para a gente derrubar o Veto do governo. Até porque o Governador do Estado de Rondônia já se manifestou favorável a esta situação. </w:t>
      </w:r>
    </w:p>
    <w:p w14:paraId="00C841E1" w14:textId="04915469" w:rsidR="00911DE9" w:rsidRDefault="00911DE9" w:rsidP="00CB13CF">
      <w:r>
        <w:t>Às vezes, por uma questão técnica, quem manda tecnicamente o documento não condiz com o próprio entendimento do Chefe do Poder Executivo, haja vista que é notório, no Estado de Rondônia, que as escolas cívico-militares têm de ser patrimônio permanente, sim, do Estado de Rondônia, para que a gente possa, cada vez mais, fortalecer os nossos filhos no sistema educacional e melhorar a educação no Estado. Como mãe, como mulher, como advogada, estando agora como parlamentar, eu peço encarecidamente a todos os colegas que possam derrubar esse Veto. Obrigada.</w:t>
      </w:r>
    </w:p>
    <w:p w14:paraId="55116060" w14:textId="66206A0D" w:rsidR="00911DE9" w:rsidRDefault="00911DE9" w:rsidP="00911DE9">
      <w:pPr>
        <w:ind w:firstLine="0"/>
      </w:pPr>
      <w:r>
        <w:lastRenderedPageBreak/>
        <w:t xml:space="preserve"> </w:t>
      </w:r>
      <w:r>
        <w:tab/>
        <w:t>O SR. CIRONE DEIRÓ (Presidente) – Parecer, Excelentíssimo Deputado Rodrigo Camargo.</w:t>
      </w:r>
    </w:p>
    <w:p w14:paraId="16AB1AE2" w14:textId="77777777" w:rsidR="00911DE9" w:rsidRDefault="00911DE9" w:rsidP="00911DE9">
      <w:pPr>
        <w:ind w:firstLine="0"/>
      </w:pPr>
      <w:r>
        <w:t xml:space="preserve">  </w:t>
      </w:r>
      <w:r>
        <w:tab/>
      </w:r>
      <w:r w:rsidRPr="00332F5B">
        <w:t xml:space="preserve">O SR. DELEGADO CAMARGO </w:t>
      </w:r>
      <w:r>
        <w:t xml:space="preserve">– Após as manifestações da proponente, ao compulsar os autos, verifico que o Governo do Estado se manifesta pelo Veto jurídico integral e também, pelo Veto político. Veja: no tocante ao Veto jurídico </w:t>
      </w:r>
      <w:r w:rsidRPr="007066F1">
        <w:rPr>
          <w:i/>
          <w:iCs/>
        </w:rPr>
        <w:t xml:space="preserve">data </w:t>
      </w:r>
      <w:proofErr w:type="spellStart"/>
      <w:r w:rsidRPr="007066F1">
        <w:rPr>
          <w:i/>
          <w:iCs/>
        </w:rPr>
        <w:t>m</w:t>
      </w:r>
      <w:r>
        <w:rPr>
          <w:i/>
          <w:iCs/>
        </w:rPr>
        <w:t>a</w:t>
      </w:r>
      <w:r w:rsidRPr="007066F1">
        <w:rPr>
          <w:i/>
          <w:iCs/>
        </w:rPr>
        <w:t>xima</w:t>
      </w:r>
      <w:proofErr w:type="spellEnd"/>
      <w:r w:rsidRPr="007066F1">
        <w:rPr>
          <w:i/>
          <w:iCs/>
        </w:rPr>
        <w:t xml:space="preserve"> </w:t>
      </w:r>
      <w:proofErr w:type="spellStart"/>
      <w:r>
        <w:rPr>
          <w:i/>
          <w:iCs/>
        </w:rPr>
        <w:t>venia</w:t>
      </w:r>
      <w:proofErr w:type="spellEnd"/>
      <w:r>
        <w:t xml:space="preserve">, ouso discordar, tendo em vista que o projeto da ilustre Deputada </w:t>
      </w:r>
      <w:proofErr w:type="spellStart"/>
      <w:r>
        <w:t>Taíssa</w:t>
      </w:r>
      <w:proofErr w:type="spellEnd"/>
      <w:r>
        <w:t xml:space="preserve"> não impõe qualquer impacto orçamentário nas contas públicas, tratando-se apenas de declarar as escolas, umas instituições necessárias e permanentes inclusive, já havendo manifestação do Governo do Estado, no tocante a esta mesma intenção.</w:t>
      </w:r>
    </w:p>
    <w:p w14:paraId="682E812B" w14:textId="2E50A03F" w:rsidR="00911DE9" w:rsidRDefault="00911DE9" w:rsidP="00911DE9">
      <w:pPr>
        <w:ind w:firstLine="0"/>
      </w:pPr>
      <w:r>
        <w:t xml:space="preserve"> </w:t>
      </w:r>
      <w:r>
        <w:tab/>
        <w:t>Então, me parece aqui que o Veto é muito mais político, “vaidade”, do que necessariamente técnico-jurídico, razão pela qual o meu parecer é pela derrubada do Veto e a manutenção do projeto, aprovado nessa Casa de Leis, Presidente.</w:t>
      </w:r>
    </w:p>
    <w:p w14:paraId="5B1E4B27" w14:textId="77777777" w:rsidR="00911DE9" w:rsidRPr="00F37244" w:rsidRDefault="00911DE9" w:rsidP="00911DE9">
      <w:pPr>
        <w:ind w:firstLine="708"/>
        <w:rPr>
          <w:b/>
          <w:bCs/>
          <w:color w:val="FF0000"/>
        </w:rPr>
      </w:pPr>
      <w:r>
        <w:t xml:space="preserve">O SR. CIRONE DEIRÓ (Presidente) – Em discussão o parecer do Excelentíssimo Deputado Rodrigo Camargo. Não havendo discussão, em votação. Os deputados favoráveis permaneçam como se encontram, os contrários se manifestem. </w:t>
      </w:r>
      <w:r w:rsidRPr="00C8399D">
        <w:rPr>
          <w:b/>
          <w:bCs/>
        </w:rPr>
        <w:t>Aprovado o parecer.</w:t>
      </w:r>
    </w:p>
    <w:p w14:paraId="60132715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E9"/>
    <w:rsid w:val="00911DE9"/>
    <w:rsid w:val="00913B51"/>
    <w:rsid w:val="00C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19AA"/>
  <w15:chartTrackingRefBased/>
  <w15:docId w15:val="{79DD83BE-419E-457C-B3FA-550F502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653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2</cp:revision>
  <cp:lastPrinted>2023-12-11T16:17:00Z</cp:lastPrinted>
  <dcterms:created xsi:type="dcterms:W3CDTF">2023-11-21T14:37:00Z</dcterms:created>
  <dcterms:modified xsi:type="dcterms:W3CDTF">2023-12-11T16:25:00Z</dcterms:modified>
</cp:coreProperties>
</file>