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6DD3" w14:textId="77777777" w:rsidR="003066CC" w:rsidRDefault="003066CC" w:rsidP="003066CC">
      <w:pPr>
        <w:pStyle w:val="Modelo"/>
      </w:pPr>
      <w:r>
        <w:t>41ª SESSÃO EXTRAORDINÁRIA DA 1ª SESSÃO LEGISLATIVA ORDINÁRIA DA 11ª LEGISLATURA DA ASSEMBLEIA LEGISLATIVA DO ESTADO DE RONDÔNIA</w:t>
      </w:r>
    </w:p>
    <w:p w14:paraId="34131863" w14:textId="77777777" w:rsidR="003066CC" w:rsidRDefault="003066CC" w:rsidP="003066CC">
      <w:pPr>
        <w:pStyle w:val="Modelo"/>
      </w:pPr>
    </w:p>
    <w:p w14:paraId="5B9B548C" w14:textId="11C931E0" w:rsidR="003066CC" w:rsidRDefault="003066CC" w:rsidP="003066CC">
      <w:pPr>
        <w:pStyle w:val="Modelo"/>
      </w:pPr>
      <w:r>
        <w:t>EM: 11.12.2023</w:t>
      </w:r>
    </w:p>
    <w:p w14:paraId="6E8B1BBD" w14:textId="69B418CB" w:rsidR="00922C75" w:rsidRDefault="00922C75" w:rsidP="003066CC">
      <w:pPr>
        <w:pStyle w:val="Modelo"/>
      </w:pPr>
    </w:p>
    <w:p w14:paraId="3D281CC1" w14:textId="1E25007B" w:rsidR="00922C75" w:rsidRDefault="00922C75" w:rsidP="003066CC">
      <w:pPr>
        <w:pStyle w:val="Modelo"/>
      </w:pPr>
      <w:r>
        <w:t>PROJETO DE LEI 198/2023 DO DEPUTADO CIRONE DEIRÓ</w:t>
      </w:r>
    </w:p>
    <w:p w14:paraId="0C903A4A" w14:textId="1418E6ED" w:rsidR="00D27F35" w:rsidRDefault="00D27F35" w:rsidP="003066CC">
      <w:pPr>
        <w:pStyle w:val="Modelo"/>
      </w:pPr>
    </w:p>
    <w:p w14:paraId="6975CFB1" w14:textId="77777777" w:rsidR="00D27F35" w:rsidRDefault="00D27F35" w:rsidP="00D27F35">
      <w:r>
        <w:t xml:space="preserve">O SR. CIRONE DEIRÓ (Presidente) – Obrigado, Deputado Delegado Camargo, ele e a sua assessoria sempre atenta às demandas aqui da nossa Casa. Deputado Pedro Fernandes, seu parecer. </w:t>
      </w:r>
    </w:p>
    <w:p w14:paraId="67AD95FC" w14:textId="77777777" w:rsidR="00D27F35" w:rsidRDefault="00D27F35" w:rsidP="00D27F35"/>
    <w:p w14:paraId="095FD8D7" w14:textId="77777777" w:rsidR="00D27F35" w:rsidRDefault="00D27F35" w:rsidP="00D27F35">
      <w:r>
        <w:t xml:space="preserve">O SR. PEDRO FERNANDES – Projeto de Lei 198/2023, de autoria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>, que “Dispõe sobre a criação da Capacitação Profissional Inclusiva, adaptada e acessível, por meio de cursos específicos, a serem oferecidos pelo Instituto Estadual de Desenvolvimento da Educação Profissional – IDEP, no âmbito do Estado de Rondônia.”.</w:t>
      </w:r>
    </w:p>
    <w:p w14:paraId="3D0E5FFC" w14:textId="77777777" w:rsidR="00D27F35" w:rsidRDefault="00D27F35" w:rsidP="00D27F35">
      <w:r>
        <w:t xml:space="preserve">Por se tratar de uma matéria que tem constitucionalidade e está dentro das normas legislativa, o parecer é favorável. </w:t>
      </w:r>
    </w:p>
    <w:p w14:paraId="6B852302" w14:textId="77777777" w:rsidR="00D27F35" w:rsidRDefault="00D27F35" w:rsidP="00D27F35"/>
    <w:p w14:paraId="6D9CE31C" w14:textId="77777777" w:rsidR="00D27F35" w:rsidRDefault="00D27F35" w:rsidP="00D27F35">
      <w:r>
        <w:t xml:space="preserve">O SR. CIRONE DEIRÓ (Presidente) – Para discutir o parecer do Excelentíssimo Deputado Pedro Fernandes. Não havendo quem queira discutir. Em votação. Os deputados favoráveis permaneçam como se encontram os contrários do se manifestem. </w:t>
      </w:r>
      <w:r>
        <w:rPr>
          <w:b/>
          <w:bCs/>
        </w:rPr>
        <w:t>Aprovado o parecer</w:t>
      </w:r>
      <w:r>
        <w:t xml:space="preserve">. </w:t>
      </w:r>
    </w:p>
    <w:p w14:paraId="7CFEBED8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CC"/>
    <w:rsid w:val="003066CC"/>
    <w:rsid w:val="00913B51"/>
    <w:rsid w:val="00922C75"/>
    <w:rsid w:val="00D2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D345"/>
  <w15:chartTrackingRefBased/>
  <w15:docId w15:val="{5B6837C5-023B-45BB-80EA-AD3206E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3066CC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2023-12-12T20:05:00Z</dcterms:created>
  <dcterms:modified xsi:type="dcterms:W3CDTF">2023-12-12T20:05:00Z</dcterms:modified>
</cp:coreProperties>
</file>