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BFAD" w14:textId="77777777" w:rsidR="00F175BE" w:rsidRDefault="00F175BE" w:rsidP="00F175BE">
      <w:pPr>
        <w:pStyle w:val="Modelo"/>
      </w:pPr>
      <w:r>
        <w:t>43ª SESSÃO EXTRAORDINÁRIA DA 1ª SESSÃO LEGISLATIVA ORDINÁRIA DA 11ª LEGISLATURA DA ASSEMBLEIA LEGISLATIVA DO ESTADO DE RONDÔNIA</w:t>
      </w:r>
    </w:p>
    <w:p w14:paraId="6111239E" w14:textId="77777777" w:rsidR="00F175BE" w:rsidRPr="007453FC" w:rsidRDefault="00F175BE" w:rsidP="00F175BE">
      <w:pPr>
        <w:pStyle w:val="Modelo"/>
      </w:pPr>
    </w:p>
    <w:p w14:paraId="69904115" w14:textId="68836D33" w:rsidR="00F175BE" w:rsidRDefault="00F175BE" w:rsidP="00F175BE">
      <w:pPr>
        <w:pStyle w:val="Modelo"/>
      </w:pPr>
      <w:r w:rsidRPr="007453FC">
        <w:t>EM: 13.12.2023</w:t>
      </w:r>
    </w:p>
    <w:p w14:paraId="1501260E" w14:textId="681DA978" w:rsidR="000F0100" w:rsidRDefault="000F0100" w:rsidP="00F175BE">
      <w:pPr>
        <w:pStyle w:val="Modelo"/>
      </w:pPr>
    </w:p>
    <w:p w14:paraId="1753D63A" w14:textId="1D8320D4" w:rsidR="000F0100" w:rsidRDefault="000F0100" w:rsidP="00F175BE">
      <w:pPr>
        <w:pStyle w:val="Modelo"/>
      </w:pPr>
      <w:r>
        <w:t>PROJETO DE LEI 330/2023 DO PODER EXECUTIVO/MENSAGEM 233</w:t>
      </w:r>
    </w:p>
    <w:p w14:paraId="74F1E82C" w14:textId="77777777" w:rsidR="000F0100" w:rsidRDefault="000F0100" w:rsidP="000F0100">
      <w:pPr>
        <w:pStyle w:val="Modelo"/>
        <w:ind w:firstLine="708"/>
      </w:pPr>
    </w:p>
    <w:p w14:paraId="7F64E727" w14:textId="77777777" w:rsidR="000F0100" w:rsidRDefault="000F0100" w:rsidP="000F0100">
      <w:pPr>
        <w:pStyle w:val="Modelo"/>
        <w:ind w:firstLine="708"/>
        <w:rPr>
          <w:color w:val="FF0000"/>
        </w:rPr>
      </w:pPr>
      <w:r>
        <w:t xml:space="preserve">O SR. CIRONE DEIRÓ (Presidente) - Projeto de Lei 330/2023, de autoria do Poder Executivo/Mensagem 233, que “Altera os Anexos I e II da Lei 5.639, de 6 de novembro de 2023.”. </w:t>
      </w:r>
    </w:p>
    <w:p w14:paraId="5D04C578" w14:textId="77777777" w:rsidR="000F0100" w:rsidRDefault="000F0100" w:rsidP="000F0100">
      <w:pPr>
        <w:pStyle w:val="Modelo"/>
        <w:ind w:firstLine="708"/>
      </w:pPr>
      <w:r>
        <w:t xml:space="preserve">Solicito ao Excelentíssimo Deputado Affonso Candido para dar parecer em plenário pelas Comissões pertinentes. </w:t>
      </w:r>
    </w:p>
    <w:p w14:paraId="1B1861A4" w14:textId="77777777" w:rsidR="000F0100" w:rsidRDefault="000F0100" w:rsidP="000F0100">
      <w:pPr>
        <w:pStyle w:val="Modelo"/>
        <w:ind w:firstLine="708"/>
      </w:pPr>
      <w:r>
        <w:t xml:space="preserve">Enquanto o Deputado Affonso Candido se dirige à tribuna, cumprimentar aqui o Doutor Samir, nosso Diretor-Geral da Polícia Militar; o policial Piauí, lá da cidade de Rolim de Moura, meu amigo pessoal, que está aí, junto com vocês. Sempre uma satisfação. </w:t>
      </w:r>
    </w:p>
    <w:p w14:paraId="11668A47" w14:textId="77777777" w:rsidR="000F0100" w:rsidRDefault="000F0100" w:rsidP="000F0100">
      <w:pPr>
        <w:pStyle w:val="Modelo"/>
        <w:ind w:firstLine="708"/>
      </w:pPr>
      <w:r>
        <w:t xml:space="preserve">Piauí, fica um grande abraço para você, para Rolim de Moura, amigo; e, em seu nome a todos os policiais da força de segurança do Estado. </w:t>
      </w:r>
    </w:p>
    <w:p w14:paraId="3C16E6CB" w14:textId="211E2BCD" w:rsidR="000F0100" w:rsidRDefault="000F0100" w:rsidP="000F0100">
      <w:pPr>
        <w:pStyle w:val="Modelo"/>
        <w:ind w:firstLine="708"/>
      </w:pPr>
      <w:r>
        <w:t>Deputado Affonso Candido.</w:t>
      </w:r>
    </w:p>
    <w:p w14:paraId="55A0C0B4" w14:textId="77777777" w:rsidR="000F0100" w:rsidRDefault="000F0100" w:rsidP="000F0100">
      <w:pPr>
        <w:pStyle w:val="Modelo"/>
        <w:ind w:firstLine="708"/>
      </w:pPr>
      <w:r>
        <w:t xml:space="preserve">O SR. AFFONSO CANDIDO – Boa tarde a todos. Cumprimentar a Zita. Em nome da Zita, lá de Ji-Paraná, toda a população presente no nosso plenário. Todas as nossas forças de segurança. Sejam bem-vindos à Casa do Povo. A Casa é de vocês. </w:t>
      </w:r>
    </w:p>
    <w:p w14:paraId="130D93C2" w14:textId="77777777" w:rsidR="000F0100" w:rsidRDefault="000F0100" w:rsidP="000F0100">
      <w:pPr>
        <w:pStyle w:val="Modelo"/>
        <w:ind w:firstLine="708"/>
        <w:rPr>
          <w:color w:val="FF0000"/>
        </w:rPr>
      </w:pPr>
      <w:r>
        <w:lastRenderedPageBreak/>
        <w:t xml:space="preserve">Projeto de Lei 330/2023, de autoria do Poder Executivo/Mensagem 233, que “Altera os Anexos I e II da Lei 5.639, de 6 de novembro de 2023.”. </w:t>
      </w:r>
    </w:p>
    <w:p w14:paraId="55219A6F" w14:textId="736B54BD" w:rsidR="000F0100" w:rsidRDefault="000F0100" w:rsidP="000F0100">
      <w:pPr>
        <w:pStyle w:val="Modelo"/>
        <w:ind w:firstLine="708"/>
      </w:pPr>
      <w:r>
        <w:t xml:space="preserve">Presidente, trata-se de um projeto da </w:t>
      </w:r>
      <w:proofErr w:type="spellStart"/>
      <w:r>
        <w:t>Agevisa</w:t>
      </w:r>
      <w:proofErr w:type="spellEnd"/>
      <w:r>
        <w:t>, de recurso, valor baixo. Há constitucionalidade, há legalidade, e o nosso parecer pelas Comissões pertinentes, é para que vá para deliberação em plenário. Parecer favorável.</w:t>
      </w:r>
    </w:p>
    <w:p w14:paraId="052E652D" w14:textId="77777777" w:rsidR="000F0100" w:rsidRDefault="000F0100" w:rsidP="000F0100">
      <w:pPr>
        <w:pStyle w:val="Modelo"/>
        <w:ind w:firstLine="708"/>
      </w:pPr>
      <w:r>
        <w:t xml:space="preserve">O SR. CIRONE DEIRÓ (Presidente) – Em discussão, o parecer do Excelentíssimo Deputado Affonso Candido. Não havendo quem queira discutir, em votação. Os deputados favoráveis permaneçam como se encontram, os contrários se manifestem. </w:t>
      </w:r>
      <w:r w:rsidRPr="00070EC7">
        <w:rPr>
          <w:b/>
          <w:bCs w:val="0"/>
        </w:rPr>
        <w:t>Aprovado o parecer</w:t>
      </w:r>
      <w:r>
        <w:t xml:space="preserve">. </w:t>
      </w:r>
    </w:p>
    <w:p w14:paraId="004512E1" w14:textId="77777777" w:rsidR="000F0100" w:rsidRPr="007453FC" w:rsidRDefault="000F0100" w:rsidP="00F175BE">
      <w:pPr>
        <w:pStyle w:val="Modelo"/>
      </w:pPr>
    </w:p>
    <w:p w14:paraId="094D1FD1" w14:textId="77777777" w:rsidR="00325CF9" w:rsidRDefault="00325CF9"/>
    <w:sectPr w:rsidR="00325C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5BE"/>
    <w:rsid w:val="000F0100"/>
    <w:rsid w:val="00325CF9"/>
    <w:rsid w:val="00A211BB"/>
    <w:rsid w:val="00F1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F2EB"/>
  <w15:chartTrackingRefBased/>
  <w15:docId w15:val="{6860B202-C74D-4B0F-AA6A-301AAD8A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odelo">
    <w:name w:val="Modelo"/>
    <w:basedOn w:val="Normal"/>
    <w:qFormat/>
    <w:rsid w:val="00F175BE"/>
    <w:pPr>
      <w:ind w:firstLine="0"/>
    </w:pPr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Renato de Moraes Ramalho</cp:lastModifiedBy>
  <cp:revision>3</cp:revision>
  <cp:lastPrinted>2023-12-20T14:24:00Z</cp:lastPrinted>
  <dcterms:created xsi:type="dcterms:W3CDTF">2023-12-17T14:08:00Z</dcterms:created>
  <dcterms:modified xsi:type="dcterms:W3CDTF">2023-12-20T14:25:00Z</dcterms:modified>
</cp:coreProperties>
</file>