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59D7" w:rsidRDefault="00E348C5">
      <w:pPr>
        <w:ind w:firstLine="0"/>
      </w:pPr>
      <w:r>
        <w:t>6ª SESSÃO EXTRAORDINÁRIA DA 4ª SESSÃO LEGISLATIVA ORDINÁRIA DA 10ª LEGISLATURA DA ASSEMBLEIA LEGISLATIVA DO ESTADO DE RONDÔNIA</w:t>
      </w:r>
    </w:p>
    <w:p w14:paraId="00000002" w14:textId="77777777" w:rsidR="00E359D7" w:rsidRDefault="00E359D7">
      <w:pPr>
        <w:ind w:firstLine="0"/>
      </w:pPr>
    </w:p>
    <w:p w14:paraId="00000003" w14:textId="77777777" w:rsidR="00E359D7" w:rsidRDefault="00E348C5">
      <w:pPr>
        <w:tabs>
          <w:tab w:val="left" w:pos="3405"/>
        </w:tabs>
        <w:ind w:firstLine="0"/>
      </w:pPr>
      <w:r>
        <w:t>EM: 31.03.2022</w:t>
      </w:r>
      <w:r>
        <w:tab/>
      </w:r>
    </w:p>
    <w:p w14:paraId="00000004" w14:textId="77777777" w:rsidR="00E359D7" w:rsidRDefault="00E359D7"/>
    <w:p w14:paraId="00000005" w14:textId="77777777" w:rsidR="00E359D7" w:rsidRDefault="00E348C5">
      <w:pPr>
        <w:ind w:firstLine="0"/>
      </w:pPr>
      <w:r>
        <w:t>PROJETO DE LEI 1568/2022 DO PODER EXECUTIVO/MENSAGEM 53</w:t>
      </w:r>
    </w:p>
    <w:p w14:paraId="00000006" w14:textId="77777777" w:rsidR="00E359D7" w:rsidRDefault="00E348C5">
      <w:pPr>
        <w:ind w:firstLine="0"/>
      </w:pPr>
      <w:r>
        <w:t>Altera e acresce dispositivos na Lei nº 5.245, de 7 de janeiro de 2022 e acresce dispositivo ao Decreto-Lei nº 11, de 9 de março de 1982.</w:t>
      </w:r>
    </w:p>
    <w:p w14:paraId="00000007" w14:textId="77777777" w:rsidR="00E359D7" w:rsidRDefault="00E359D7">
      <w:pPr>
        <w:ind w:firstLine="0"/>
      </w:pPr>
    </w:p>
    <w:p w14:paraId="00000008" w14:textId="77777777" w:rsidR="00E359D7" w:rsidRDefault="00E348C5">
      <w:pPr>
        <w:ind w:firstLine="708"/>
      </w:pPr>
      <w:bookmarkStart w:id="0" w:name="_Hlk101773676"/>
      <w:r>
        <w:t xml:space="preserve">O SR. ADELINO FOLLADOR (Presidente) – Hoje é o último dia, Deputada Rosângela. </w:t>
      </w:r>
    </w:p>
    <w:p w14:paraId="00000009" w14:textId="77777777" w:rsidR="00E359D7" w:rsidRDefault="00E348C5">
      <w:pPr>
        <w:ind w:firstLine="708"/>
      </w:pPr>
      <w:r>
        <w:t>Esse Projeto está em segunda votação,</w:t>
      </w:r>
      <w:r>
        <w:t xml:space="preserve"> Deputado Lazinho. O Deputado Ezequiel fez uma Emenda agora, em segunda votação, e nós nomeamos o relator para acatar essa Emenda, que é o Deputado </w:t>
      </w:r>
      <w:proofErr w:type="spellStart"/>
      <w:r>
        <w:t>Eyder</w:t>
      </w:r>
      <w:proofErr w:type="spellEnd"/>
      <w:r>
        <w:t xml:space="preserve"> Brasil. </w:t>
      </w:r>
    </w:p>
    <w:p w14:paraId="0000000A" w14:textId="77777777" w:rsidR="00E359D7" w:rsidRDefault="00E348C5">
      <w:pPr>
        <w:ind w:firstLine="708"/>
      </w:pPr>
      <w:r>
        <w:t xml:space="preserve">Deputado </w:t>
      </w:r>
      <w:proofErr w:type="spellStart"/>
      <w:r>
        <w:t>Eyder</w:t>
      </w:r>
      <w:proofErr w:type="spellEnd"/>
      <w:r>
        <w:t xml:space="preserve"> Brasil, pode fazer o relatório. </w:t>
      </w:r>
    </w:p>
    <w:p w14:paraId="0000000B" w14:textId="77777777" w:rsidR="00E359D7" w:rsidRDefault="00E359D7">
      <w:pPr>
        <w:ind w:firstLine="708"/>
      </w:pPr>
    </w:p>
    <w:p w14:paraId="0000000C" w14:textId="77777777" w:rsidR="00E359D7" w:rsidRDefault="00E348C5">
      <w:pPr>
        <w:ind w:firstLine="708"/>
      </w:pPr>
      <w:r>
        <w:t>O SR. EYDER BRASIL – Posso fazer o relatório</w:t>
      </w:r>
      <w:r>
        <w:t xml:space="preserve">? </w:t>
      </w:r>
    </w:p>
    <w:p w14:paraId="0000000D" w14:textId="77777777" w:rsidR="00E359D7" w:rsidRDefault="00E348C5">
      <w:pPr>
        <w:ind w:firstLine="708"/>
      </w:pPr>
      <w:r>
        <w:t>Trata-se do Projeto de Lei 1568/2022 do Poder Executivo/Mensagem 53. Altera e acresce dispositivos na Lei nº 5.245, de 7 de janeiro de 2022 e acresce dispositivo ao Decreto-Lei nº 11, de 9 de março de 1982.</w:t>
      </w:r>
    </w:p>
    <w:p w14:paraId="0000000E" w14:textId="77777777" w:rsidR="00E359D7" w:rsidRDefault="00E348C5">
      <w:pPr>
        <w:ind w:firstLine="708"/>
      </w:pPr>
      <w:r>
        <w:t>Esse Projeto de Lei foi votado ontem nesta Cas</w:t>
      </w:r>
      <w:r>
        <w:t xml:space="preserve">a, em primeiro turno. Hoje o nobre Deputado Estadual Ezequiel Neiva apresenta uma Emenda Modificativa, a qual já foi lida e consta aqui, por ser em segunda discussão e votação, </w:t>
      </w:r>
      <w:r>
        <w:lastRenderedPageBreak/>
        <w:t>assinatura do número de deputados, número de parlamentares que é regimentalment</w:t>
      </w:r>
      <w:r>
        <w:t>e cobrado para ter e apresentar essa Emenda Modificativa. O nosso parecer é que o Projeto de Lei, juntamente com a Emenda Modificativa, está dentro das técnicas legais e constitucionais, por isso nosso parecer é favorável, Presidente.</w:t>
      </w:r>
      <w:bookmarkEnd w:id="0"/>
    </w:p>
    <w:p w14:paraId="0000000F" w14:textId="77777777" w:rsidR="00E359D7" w:rsidRDefault="00E359D7">
      <w:pPr>
        <w:ind w:firstLine="708"/>
      </w:pPr>
    </w:p>
    <w:p w14:paraId="00000010" w14:textId="4C3194A7" w:rsidR="00E359D7" w:rsidRDefault="00E348C5" w:rsidP="008F5D9B">
      <w:pPr>
        <w:ind w:firstLine="0"/>
        <w:jc w:val="left"/>
        <w:rPr>
          <w:b/>
        </w:rPr>
      </w:pPr>
      <w:r>
        <w:rPr>
          <w:b/>
        </w:rPr>
        <w:t>(Às 15 horas e 46 mi</w:t>
      </w:r>
      <w:r>
        <w:rPr>
          <w:b/>
        </w:rPr>
        <w:t xml:space="preserve">nutos o Senhor Adelino </w:t>
      </w:r>
      <w:proofErr w:type="spellStart"/>
      <w:r>
        <w:rPr>
          <w:b/>
        </w:rPr>
        <w:t>Follador</w:t>
      </w:r>
      <w:proofErr w:type="spellEnd"/>
      <w:r>
        <w:rPr>
          <w:b/>
        </w:rPr>
        <w:t xml:space="preserve"> passa a </w:t>
      </w:r>
      <w:r w:rsidR="008F5D9B">
        <w:rPr>
          <w:b/>
        </w:rPr>
        <w:t>p</w:t>
      </w:r>
      <w:r>
        <w:rPr>
          <w:b/>
        </w:rPr>
        <w:t xml:space="preserve">residência ao Senhor Alex </w:t>
      </w:r>
      <w:proofErr w:type="spellStart"/>
      <w:r>
        <w:rPr>
          <w:b/>
        </w:rPr>
        <w:t>Redano</w:t>
      </w:r>
      <w:proofErr w:type="spellEnd"/>
      <w:r>
        <w:rPr>
          <w:b/>
        </w:rPr>
        <w:t>.)</w:t>
      </w:r>
    </w:p>
    <w:p w14:paraId="00000011" w14:textId="77777777" w:rsidR="00E359D7" w:rsidRDefault="00E359D7">
      <w:pPr>
        <w:ind w:firstLine="708"/>
        <w:jc w:val="center"/>
        <w:rPr>
          <w:b/>
        </w:rPr>
      </w:pPr>
    </w:p>
    <w:p w14:paraId="00000012" w14:textId="77777777" w:rsidR="00E359D7" w:rsidRDefault="00E348C5">
      <w:r>
        <w:t xml:space="preserve">O SR. ALEX REDANO (Presidente) – Vamos votar aqui o parecer do Deputado </w:t>
      </w:r>
      <w:proofErr w:type="spellStart"/>
      <w:r>
        <w:t>Eyder</w:t>
      </w:r>
      <w:proofErr w:type="spellEnd"/>
      <w:r>
        <w:t>, acatando a Emenda, em segunda discussão da Mensagem 53, Projeto de Lei 1568/2022. Os deputados favor</w:t>
      </w:r>
      <w:r>
        <w:t xml:space="preserve">áveis permaneçam como estão, os contrários se manifestem. </w:t>
      </w:r>
      <w:r>
        <w:rPr>
          <w:b/>
        </w:rPr>
        <w:t>Fica aprovado o parecer</w:t>
      </w:r>
      <w:r>
        <w:t>.</w:t>
      </w:r>
    </w:p>
    <w:sectPr w:rsidR="00E359D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D7"/>
    <w:rsid w:val="008F5D9B"/>
    <w:rsid w:val="00E348C5"/>
    <w:rsid w:val="00E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1D77"/>
  <w15:docId w15:val="{4090227D-941D-4866-9044-CD636C03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oeO+Z77Q3l/nczi/6ibjIB1IcA==">AMUW2mVb7oR4fNeYguMM3Q0uCeiovBGRLiKlX8yx/loV7ihEpukdDiqGswp3bm7+yNglR9PEeFuh3aqWvSybwnakfXB9kyIVIC+u+gF50pgBq2nMFcGhR+o=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Coelho Straatmann</dc:creator>
  <cp:lastModifiedBy>Maria Alice Coelho Straatmann</cp:lastModifiedBy>
  <cp:revision>2</cp:revision>
  <dcterms:created xsi:type="dcterms:W3CDTF">2022-04-08T16:02:00Z</dcterms:created>
  <dcterms:modified xsi:type="dcterms:W3CDTF">2022-04-25T14:08:00Z</dcterms:modified>
</cp:coreProperties>
</file>