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AEB9" w14:textId="5F85FEC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64AC8A24" w14:textId="328BFC19" w:rsidR="00BA1579" w:rsidRDefault="006C764F" w:rsidP="00BA1579">
      <w:pPr>
        <w:tabs>
          <w:tab w:val="left" w:pos="2640"/>
        </w:tabs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  <w:r w:rsidR="00BA1579">
        <w:rPr>
          <w:rFonts w:eastAsia="Calibri" w:cs="Courier New"/>
          <w:szCs w:val="24"/>
        </w:rPr>
        <w:tab/>
      </w:r>
    </w:p>
    <w:p w14:paraId="0E864DB0" w14:textId="3F5322D3" w:rsidR="00BA1579" w:rsidRDefault="00BA1579" w:rsidP="00BA1579">
      <w:pPr>
        <w:tabs>
          <w:tab w:val="left" w:pos="2640"/>
        </w:tabs>
        <w:ind w:firstLine="0"/>
        <w:rPr>
          <w:rFonts w:eastAsia="Calibri" w:cs="Courier New"/>
        </w:rPr>
      </w:pPr>
      <w:r>
        <w:rPr>
          <w:rFonts w:eastAsia="Calibri" w:cs="Courier New"/>
        </w:rPr>
        <w:t>PROJETO DE LEI 1752/2022 DO PODER EXECUTIVO/MENSAGEM 226</w:t>
      </w:r>
    </w:p>
    <w:p w14:paraId="515F0033" w14:textId="77777777" w:rsidR="00BA1579" w:rsidRPr="00BA1579" w:rsidRDefault="00BA1579" w:rsidP="004F7320">
      <w:pPr>
        <w:ind w:firstLine="708"/>
        <w:rPr>
          <w:rFonts w:eastAsia="Calibri" w:cs="Times New Roman"/>
        </w:rPr>
      </w:pPr>
      <w:r w:rsidRPr="00BA1579">
        <w:rPr>
          <w:rFonts w:eastAsia="Calibri" w:cs="Courier New"/>
        </w:rPr>
        <w:t>O SR. ISMAEL CRISPIN (Presidente) – Projeto de Lei 1752/2022, de autoria do Poder Executivo, que “</w:t>
      </w:r>
      <w:r w:rsidRPr="00BA1579">
        <w:rPr>
          <w:rFonts w:eastAsia="Calibri" w:cs="Times New Roman"/>
        </w:rPr>
        <w:t>Autoriza o Poder Executivo a abrir crédito adicional suplementar por excesso de arrecadação, até o valor de R$ 3.492.119,00, em favor da unidade orçamentária Assembleia Legislativa do Estado de Rondônia - ALE.”.</w:t>
      </w:r>
    </w:p>
    <w:p w14:paraId="03E021ED" w14:textId="736BC706" w:rsidR="00BA1579" w:rsidRPr="00BA1579" w:rsidRDefault="00BA1579" w:rsidP="00BA1579">
      <w:pPr>
        <w:ind w:firstLine="0"/>
        <w:rPr>
          <w:rFonts w:eastAsia="Calibri" w:cs="Times New Roman"/>
        </w:rPr>
      </w:pPr>
      <w:r w:rsidRPr="00BA1579">
        <w:rPr>
          <w:rFonts w:eastAsia="Calibri" w:cs="Times New Roman"/>
        </w:rPr>
        <w:tab/>
        <w:t xml:space="preserve">O projeto está sem parecer. Para relatar, o Deputado Adelino </w:t>
      </w:r>
      <w:proofErr w:type="spellStart"/>
      <w:r w:rsidRPr="00BA1579">
        <w:rPr>
          <w:rFonts w:eastAsia="Calibri" w:cs="Times New Roman"/>
        </w:rPr>
        <w:t>Follador</w:t>
      </w:r>
      <w:proofErr w:type="spellEnd"/>
      <w:r w:rsidRPr="00BA1579">
        <w:rPr>
          <w:rFonts w:eastAsia="Calibri" w:cs="Times New Roman"/>
        </w:rPr>
        <w:t>.</w:t>
      </w:r>
    </w:p>
    <w:p w14:paraId="4882389F" w14:textId="77777777" w:rsidR="00BA1579" w:rsidRPr="00BA1579" w:rsidRDefault="00BA1579" w:rsidP="00BA1579">
      <w:pPr>
        <w:ind w:firstLine="0"/>
        <w:rPr>
          <w:rFonts w:eastAsia="Calibri" w:cs="Times New Roman"/>
        </w:rPr>
      </w:pPr>
      <w:r w:rsidRPr="00BA1579">
        <w:rPr>
          <w:rFonts w:eastAsia="Calibri" w:cs="Times New Roman"/>
        </w:rPr>
        <w:tab/>
        <w:t xml:space="preserve">O SR. ADELINO FOLLADOR – Projeto de Lei 1752/2022, de autoria do Poder Executivo, Mensagem 226, que </w:t>
      </w:r>
      <w:r w:rsidRPr="00BA1579">
        <w:rPr>
          <w:rFonts w:eastAsia="Calibri" w:cs="Courier New"/>
        </w:rPr>
        <w:t>“</w:t>
      </w:r>
      <w:r w:rsidRPr="00BA1579">
        <w:rPr>
          <w:rFonts w:eastAsia="Calibri" w:cs="Times New Roman"/>
        </w:rPr>
        <w:t>Autoriza o Poder Executivo a abrir crédito adicional suplementar por excesso de arrecadação, até o valor de R$ 3.492.119,00, em favor da unidade orçamentária Assembleia Legislativa do Estado de Rondônia - ALE.”.</w:t>
      </w:r>
    </w:p>
    <w:p w14:paraId="4067B163" w14:textId="29D08E9C" w:rsidR="00BA1579" w:rsidRPr="00BA1579" w:rsidRDefault="00BA1579" w:rsidP="00BA1579">
      <w:pPr>
        <w:ind w:firstLine="0"/>
        <w:rPr>
          <w:rFonts w:eastAsia="Calibri" w:cs="Times New Roman"/>
        </w:rPr>
      </w:pPr>
      <w:r w:rsidRPr="00BA1579">
        <w:rPr>
          <w:rFonts w:eastAsia="Calibri" w:cs="Times New Roman"/>
        </w:rPr>
        <w:tab/>
        <w:t xml:space="preserve">Somos de parecer favorável, Senhor Presidente, </w:t>
      </w:r>
      <w:proofErr w:type="spellStart"/>
      <w:r w:rsidRPr="00BA1579">
        <w:rPr>
          <w:rFonts w:eastAsia="Calibri" w:cs="Times New Roman"/>
        </w:rPr>
        <w:t>pleas</w:t>
      </w:r>
      <w:proofErr w:type="spellEnd"/>
      <w:r w:rsidRPr="00BA1579">
        <w:rPr>
          <w:rFonts w:eastAsia="Calibri" w:cs="Times New Roman"/>
        </w:rPr>
        <w:t xml:space="preserve"> Comissões pertinentes.</w:t>
      </w:r>
    </w:p>
    <w:p w14:paraId="3F95CDA3" w14:textId="40FBB8E9" w:rsidR="00BA1579" w:rsidRPr="00BA1579" w:rsidRDefault="00BA1579" w:rsidP="00BA1579">
      <w:pPr>
        <w:ind w:firstLine="0"/>
        <w:rPr>
          <w:rFonts w:eastAsia="Calibri" w:cs="Courier New"/>
        </w:rPr>
      </w:pPr>
      <w:r w:rsidRPr="00BA1579">
        <w:rPr>
          <w:rFonts w:eastAsia="Calibri" w:cs="Times New Roman"/>
        </w:rPr>
        <w:tab/>
      </w:r>
      <w:r w:rsidRPr="00BA1579">
        <w:rPr>
          <w:rFonts w:eastAsia="Calibri" w:cs="Courier New"/>
        </w:rPr>
        <w:t xml:space="preserve">O SR. ISMAEL CRISPIN (Presidente) – Obrigado, Deputado Adelino. </w:t>
      </w:r>
    </w:p>
    <w:p w14:paraId="760122F0" w14:textId="13F18C01" w:rsidR="00BA1579" w:rsidRPr="00BA1579" w:rsidRDefault="00BA1579" w:rsidP="00BA1579">
      <w:pPr>
        <w:ind w:firstLine="0"/>
        <w:rPr>
          <w:rFonts w:eastAsia="Calibri" w:cs="Courier New"/>
        </w:rPr>
      </w:pPr>
      <w:r w:rsidRPr="00BA1579">
        <w:rPr>
          <w:rFonts w:eastAsia="Calibri" w:cs="Courier New"/>
        </w:rPr>
        <w:tab/>
        <w:t>O SR. CHIQUINHO DA EMATER – Senhor Presidente, esse projeto que acaba de ser lido, é da Assembleia? Para pagar o pessoal?</w:t>
      </w:r>
    </w:p>
    <w:p w14:paraId="24A65464" w14:textId="77777777" w:rsidR="00BA1579" w:rsidRPr="00BA1579" w:rsidRDefault="00BA1579" w:rsidP="00BA1579">
      <w:pPr>
        <w:ind w:firstLine="0"/>
        <w:rPr>
          <w:rFonts w:eastAsia="Calibri" w:cs="Courier New"/>
        </w:rPr>
      </w:pPr>
      <w:r w:rsidRPr="00BA1579">
        <w:rPr>
          <w:rFonts w:eastAsia="Calibri" w:cs="Courier New"/>
        </w:rPr>
        <w:tab/>
        <w:t>O SR. ISMAEL CRISPIN (Presidente) – É da Assembleia. É dos recursos da Assembleia, do orçamento. Isso.</w:t>
      </w:r>
    </w:p>
    <w:p w14:paraId="1C0035E8" w14:textId="77777777" w:rsidR="00BA1579" w:rsidRPr="00BA1579" w:rsidRDefault="00BA1579" w:rsidP="00BA1579">
      <w:pPr>
        <w:ind w:firstLine="0"/>
        <w:rPr>
          <w:rFonts w:eastAsia="Calibri" w:cs="Courier New"/>
        </w:rPr>
      </w:pPr>
      <w:r w:rsidRPr="00BA1579">
        <w:rPr>
          <w:rFonts w:eastAsia="Calibri" w:cs="Courier New"/>
        </w:rPr>
        <w:lastRenderedPageBreak/>
        <w:tab/>
        <w:t xml:space="preserve">O projeto está com o voto favorável do eminente relator, o Deputado Adelino </w:t>
      </w:r>
      <w:proofErr w:type="spellStart"/>
      <w:r w:rsidRPr="00BA1579">
        <w:rPr>
          <w:rFonts w:eastAsia="Calibri" w:cs="Courier New"/>
        </w:rPr>
        <w:t>Follador</w:t>
      </w:r>
      <w:proofErr w:type="spellEnd"/>
      <w:r w:rsidRPr="00BA1579">
        <w:rPr>
          <w:rFonts w:eastAsia="Calibri" w:cs="Courier New"/>
        </w:rPr>
        <w:t xml:space="preserve">, coloco em discussão o relatório. Não havendo discussão, coloco em votação. Os deputados que concordam permaneçam como estão, os contrários se manifestem. </w:t>
      </w:r>
      <w:r w:rsidRPr="00BA1579">
        <w:rPr>
          <w:rFonts w:eastAsia="Calibri" w:cs="Courier New"/>
          <w:b/>
        </w:rPr>
        <w:t>Está aprovado o relatório.</w:t>
      </w:r>
    </w:p>
    <w:p w14:paraId="4F20B3E3" w14:textId="77777777" w:rsidR="00BA1579" w:rsidRPr="00227596" w:rsidRDefault="00BA1579" w:rsidP="00BA1579">
      <w:pPr>
        <w:tabs>
          <w:tab w:val="left" w:pos="2640"/>
        </w:tabs>
        <w:ind w:firstLine="0"/>
        <w:rPr>
          <w:rFonts w:eastAsia="Calibri" w:cs="Courier New"/>
          <w:szCs w:val="24"/>
        </w:rPr>
      </w:pPr>
    </w:p>
    <w:p w14:paraId="34A1E48E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4F7320"/>
    <w:rsid w:val="006C764F"/>
    <w:rsid w:val="00995A79"/>
    <w:rsid w:val="009A7D4A"/>
    <w:rsid w:val="00B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0A35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2023-01-31T15:31:00Z</cp:lastPrinted>
  <dcterms:created xsi:type="dcterms:W3CDTF">2022-12-19T03:10:00Z</dcterms:created>
  <dcterms:modified xsi:type="dcterms:W3CDTF">2023-01-31T15:33:00Z</dcterms:modified>
</cp:coreProperties>
</file>