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4301" w14:textId="77777777" w:rsidR="00CE2476" w:rsidRDefault="00CE2476" w:rsidP="00CE2476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598243F2" w14:textId="77777777" w:rsidR="00CE2476" w:rsidRDefault="00CE2476" w:rsidP="00CE2476"/>
    <w:p w14:paraId="757578CC" w14:textId="77777777" w:rsidR="00CE2476" w:rsidRPr="006C307C" w:rsidRDefault="00CE2476" w:rsidP="00CE247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3DBFB531" w14:textId="60C1C48C" w:rsidR="00CE2476" w:rsidRDefault="00A25AAD" w:rsidP="002C0BF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VETO TOTAL 140/2022 DO PODER EXECUTIVO/MENSAGEM 387/2021</w:t>
      </w:r>
    </w:p>
    <w:p w14:paraId="049E1E22" w14:textId="40F6A7B6" w:rsidR="00A25AAD" w:rsidRDefault="00A25AAD" w:rsidP="002C0BFB">
      <w:pPr>
        <w:ind w:firstLine="0"/>
        <w:rPr>
          <w:rFonts w:cs="Courier New"/>
          <w:szCs w:val="24"/>
        </w:rPr>
      </w:pPr>
    </w:p>
    <w:p w14:paraId="31C4754C" w14:textId="77777777" w:rsidR="00A25AAD" w:rsidRDefault="00A25AAD" w:rsidP="00A25AAD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O SR. EZEQUIEL NEIVA (Presidente) –</w:t>
      </w:r>
      <w:r>
        <w:rPr>
          <w:rFonts w:eastAsia="Calibri" w:cs="Courier New"/>
          <w:szCs w:val="24"/>
        </w:rPr>
        <w:t xml:space="preserve"> </w:t>
      </w:r>
      <w:r>
        <w:rPr>
          <w:rFonts w:eastAsia="Calibri" w:cs="Courier New"/>
          <w:szCs w:val="24"/>
        </w:rPr>
        <w:t>Para emitir o seu parecer, eu designo o Deputado Jean Mendonça.</w:t>
      </w:r>
    </w:p>
    <w:p w14:paraId="518CD525" w14:textId="754A6B8F" w:rsidR="00A25AAD" w:rsidRDefault="00A25AAD" w:rsidP="002C0BFB">
      <w:pPr>
        <w:ind w:firstLine="0"/>
        <w:rPr>
          <w:rFonts w:cs="Courier New"/>
          <w:szCs w:val="24"/>
        </w:rPr>
      </w:pPr>
    </w:p>
    <w:p w14:paraId="4A5B6CDB" w14:textId="4C531C51" w:rsidR="00A25AAD" w:rsidRDefault="00A25AAD" w:rsidP="00A25AAD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O SR. JEAN MENDONÇA – Veto Total 140/2022 ao Projeto de Lei nº 1333/2021 de autoria do Deputado Lebrão que “Acrescenta o inciso IV ao artigo 19 da Lei nº 1.063, de 10 de abril de 2002, que ‘Dispõe sobre remuneração dos integrantes da carreira de Militares do Estado, e dá outras providências’”. </w:t>
      </w:r>
    </w:p>
    <w:p w14:paraId="306BDFE8" w14:textId="77777777" w:rsidR="00A25AAD" w:rsidRDefault="00A25AAD" w:rsidP="00A25AAD">
      <w:pPr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Tendo em vista esse Projeto, embora seja de iniciativa do Deputado Lebrão, mas é prerrogativa do Executivo. O nosso parecer pelas Comissões pertinentes é pela manutenção do Veto, Senhor Presidente, por questão de inconstitucionalidade. </w:t>
      </w:r>
    </w:p>
    <w:p w14:paraId="357992A9" w14:textId="77777777" w:rsidR="00A25AAD" w:rsidRDefault="00A25AAD" w:rsidP="00A25AAD">
      <w:pPr>
        <w:rPr>
          <w:rFonts w:eastAsia="Calibri" w:cs="Courier New"/>
          <w:szCs w:val="24"/>
        </w:rPr>
      </w:pPr>
    </w:p>
    <w:p w14:paraId="430D377F" w14:textId="13FC2CE5" w:rsidR="00A25AAD" w:rsidRDefault="00A25AAD" w:rsidP="00A25AAD">
      <w:pPr>
        <w:ind w:firstLine="708"/>
        <w:rPr>
          <w:rFonts w:cs="Courier New"/>
          <w:szCs w:val="24"/>
        </w:rPr>
      </w:pPr>
      <w:r>
        <w:rPr>
          <w:rFonts w:eastAsia="Calibri" w:cs="Courier New"/>
          <w:szCs w:val="24"/>
        </w:rPr>
        <w:t xml:space="preserve">O SR. EZEQUIEL NEIVA (Presidente) – Em discussão o parecer do nobre parlamentar Jean Mendonça. Os deputados favoráveis permaneçam como se encontram, os contrários se manifestem. </w:t>
      </w:r>
      <w:r>
        <w:rPr>
          <w:rFonts w:eastAsia="Calibri" w:cs="Courier New"/>
          <w:b/>
          <w:bCs/>
          <w:szCs w:val="24"/>
        </w:rPr>
        <w:t>Está aprovado o parecer</w:t>
      </w:r>
      <w:r>
        <w:rPr>
          <w:rFonts w:eastAsia="Calibri" w:cs="Courier New"/>
          <w:szCs w:val="24"/>
        </w:rPr>
        <w:t>.</w:t>
      </w:r>
    </w:p>
    <w:sectPr w:rsidR="00A25AAD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5279F9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A6C0E"/>
    <w:rsid w:val="008C65A3"/>
    <w:rsid w:val="00926C50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25AAD"/>
    <w:rsid w:val="00AD082B"/>
    <w:rsid w:val="00AF06FC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950DA"/>
    <w:rsid w:val="00EC158A"/>
    <w:rsid w:val="00ED72F9"/>
    <w:rsid w:val="00EF0B93"/>
    <w:rsid w:val="00EF0BB3"/>
    <w:rsid w:val="00EF2AA4"/>
    <w:rsid w:val="00F0599E"/>
    <w:rsid w:val="00F3033A"/>
    <w:rsid w:val="00F33EFA"/>
    <w:rsid w:val="00F773FD"/>
    <w:rsid w:val="00FB023D"/>
    <w:rsid w:val="00FB6C01"/>
    <w:rsid w:val="00FE4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2022-04-04T18:45:00Z</dcterms:created>
  <dcterms:modified xsi:type="dcterms:W3CDTF">2022-04-04T18:48:00Z</dcterms:modified>
</cp:coreProperties>
</file>