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76" w:rsidRDefault="00E77676" w:rsidP="00E77676">
      <w:pPr>
        <w:jc w:val="both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11ª SESSÃO ORDINÁRIA DA 4ª SESSÃO LEGISLATIVA ORDINÁRIA DA 10ª LEGISLATURA DA ASSEMBLEIA LEGISLATIVA DO ESTADO DE RONDÔNIA </w:t>
      </w:r>
    </w:p>
    <w:p w:rsidR="00E77676" w:rsidRDefault="00E77676" w:rsidP="00E77676">
      <w:pPr>
        <w:rPr>
          <w:rFonts w:cs="Courier New"/>
          <w:szCs w:val="24"/>
        </w:rPr>
      </w:pPr>
    </w:p>
    <w:p w:rsidR="00E77676" w:rsidRDefault="00E77676" w:rsidP="00E77676">
      <w:pPr>
        <w:rPr>
          <w:rFonts w:cs="Courier New"/>
          <w:szCs w:val="24"/>
        </w:rPr>
      </w:pPr>
      <w:r>
        <w:rPr>
          <w:rFonts w:cs="Courier New"/>
          <w:szCs w:val="24"/>
        </w:rPr>
        <w:t>EM: 10.05.2022</w:t>
      </w:r>
    </w:p>
    <w:bookmarkEnd w:id="0"/>
    <w:p w:rsidR="00E544D2" w:rsidRDefault="00E544D2"/>
    <w:p w:rsidR="00D46034" w:rsidRDefault="00D46034" w:rsidP="00D46034">
      <w:pPr>
        <w:jc w:val="both"/>
      </w:pPr>
      <w:r>
        <w:t>PROJETO DE LEI COMPLEMENTAR 179/2022 DO PODER EXECUTIVO/MENSAGEM 84.</w:t>
      </w:r>
    </w:p>
    <w:p w:rsidR="00D46034" w:rsidRDefault="00D46034" w:rsidP="00E77676">
      <w:pPr>
        <w:ind w:firstLine="708"/>
        <w:jc w:val="both"/>
      </w:pPr>
    </w:p>
    <w:p w:rsidR="00D46034" w:rsidRDefault="00D46034" w:rsidP="00E77676">
      <w:pPr>
        <w:ind w:firstLine="708"/>
        <w:jc w:val="both"/>
      </w:pPr>
    </w:p>
    <w:p w:rsidR="00E77676" w:rsidRDefault="00E77676" w:rsidP="00E77676">
      <w:pPr>
        <w:ind w:firstLine="708"/>
        <w:jc w:val="both"/>
      </w:pPr>
      <w:r>
        <w:t>O SR. JEAN OLIVEIRA (Presidente) - Projeto de Lei Complementar 179/2022, de autoria do Poder Executivo, Mensagem 84 está sem parecer. Eu convido o Deputado Alan Queiroz para emitir o parecer pelas Comissões pertinentes.</w:t>
      </w:r>
    </w:p>
    <w:p w:rsidR="00E77676" w:rsidRDefault="00E77676" w:rsidP="00E77676"/>
    <w:p w:rsidR="00E77676" w:rsidRDefault="00E77676" w:rsidP="00E77676">
      <w:pPr>
        <w:ind w:firstLine="708"/>
        <w:jc w:val="both"/>
      </w:pPr>
      <w:r>
        <w:t>O SR. ALAN QUEIROZ - Senhor Presidente, esse é o Projeto de Lei Complementar nº 179/2022, de autoria do Poder Executivo. “Altera e acresce dispositivos à Lei Complementar nº 1.100, de 18 de outubro de 2021.”.</w:t>
      </w:r>
    </w:p>
    <w:p w:rsidR="00E77676" w:rsidRDefault="00E77676" w:rsidP="00E77676">
      <w:pPr>
        <w:ind w:firstLine="708"/>
        <w:jc w:val="both"/>
      </w:pPr>
      <w:r>
        <w:t xml:space="preserve"> Ele, no Art. 1º, “Dispõe sobre a Consolidação da Legislação Previdenciária referente ao Regime Próprio de Previdência Social aos Servidores Públicos Civis do Estado de Rondônia e revoga as Leis Complementares.” Então, esse projeto, Senhor Presidente, vem ao encontro do mesmo tratamento, hoje, que está sendo dado em nível nacional, federal que</w:t>
      </w:r>
      <w:r w:rsidRPr="00582E66">
        <w:rPr>
          <w:rFonts w:cs="Courier New"/>
        </w:rPr>
        <w:t xml:space="preserve">, </w:t>
      </w:r>
      <w:r>
        <w:rPr>
          <w:rFonts w:cs="Courier New"/>
        </w:rPr>
        <w:t>§ 11.</w:t>
      </w:r>
      <w:r w:rsidRPr="00582E66">
        <w:rPr>
          <w:rFonts w:cs="Courier New"/>
        </w:rPr>
        <w:t xml:space="preserve"> </w:t>
      </w:r>
      <w:r>
        <w:rPr>
          <w:rFonts w:cs="Courier New"/>
        </w:rPr>
        <w:t>“O</w:t>
      </w:r>
      <w:r>
        <w:t xml:space="preserve"> aposentado por incapacidade permanente para o trabalho deverá, no segundo e no quinto ano a contar da data de publicação do ato de concessão de sua aposentadoria, no mês de aniversário, submeter-se à </w:t>
      </w:r>
      <w:r>
        <w:lastRenderedPageBreak/>
        <w:t xml:space="preserve">reavaliação por perícia médica oficial indicada pelo IPERON”. </w:t>
      </w:r>
    </w:p>
    <w:p w:rsidR="00E77676" w:rsidRDefault="00E77676" w:rsidP="00E77676">
      <w:pPr>
        <w:ind w:firstLine="708"/>
        <w:jc w:val="both"/>
      </w:pPr>
      <w:r>
        <w:t xml:space="preserve">Então, é aquela comprovação de estar vivo, então, ele facilita a vida do servidor. Portanto, um projeto de suma importância para os nossos servidores inativos, que tem o nosso parecer favorável nas nossas Comissões pertinentes devido a estar dentro da constitucionalidade legal da nossa Casa. Obrigado, Presidente. </w:t>
      </w:r>
    </w:p>
    <w:p w:rsidR="00E77676" w:rsidRDefault="00E77676" w:rsidP="00E77676"/>
    <w:p w:rsidR="00E77676" w:rsidRDefault="00E77676" w:rsidP="00E77676">
      <w:pPr>
        <w:ind w:firstLine="708"/>
        <w:jc w:val="both"/>
      </w:pPr>
      <w:r>
        <w:t>O SR. JEAN OLIVEIRA (Presidente) - Obrigado, Deputado Alan Queiroz. Cumprindo as mesmas d</w:t>
      </w:r>
      <w:bookmarkStart w:id="1" w:name="_GoBack"/>
      <w:bookmarkEnd w:id="1"/>
      <w:r>
        <w:t xml:space="preserve">iretrizes da União, que mudou recentemente a comprovação da prova de vida. Então, esse é um benefício que nós estamos estendendo aqui ao servidor do Estado de Rondônia. </w:t>
      </w:r>
    </w:p>
    <w:p w:rsidR="00E77676" w:rsidRDefault="00E77676" w:rsidP="00CB5934">
      <w:pPr>
        <w:ind w:firstLine="708"/>
        <w:jc w:val="both"/>
      </w:pPr>
      <w:r>
        <w:t xml:space="preserve">Parecer favorável. Para discutir o parecer. Não havendo quem queira discutir, em votação. Os deputados favoráveis permaneçam como se encontram e os contrários se manifestem. </w:t>
      </w:r>
      <w:r w:rsidRPr="004C7F2A">
        <w:rPr>
          <w:b/>
          <w:bCs/>
        </w:rPr>
        <w:t>Está aprovado o parecer</w:t>
      </w:r>
      <w:r>
        <w:t>.</w:t>
      </w:r>
    </w:p>
    <w:sectPr w:rsidR="00E776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76"/>
    <w:rsid w:val="00CB5934"/>
    <w:rsid w:val="00D46034"/>
    <w:rsid w:val="00E544D2"/>
    <w:rsid w:val="00E7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6D4ED-48B1-447D-A910-A751A408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676"/>
    <w:pPr>
      <w:spacing w:line="360" w:lineRule="auto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2022-05-13T11:37:00Z</dcterms:created>
  <dcterms:modified xsi:type="dcterms:W3CDTF">2022-05-14T02:54:00Z</dcterms:modified>
</cp:coreProperties>
</file>