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0AF2" w14:textId="77777777" w:rsidR="0059190D" w:rsidRPr="0059190D" w:rsidRDefault="0059190D" w:rsidP="0059190D">
      <w:pPr>
        <w:ind w:firstLine="0"/>
      </w:pPr>
      <w:r w:rsidRPr="0059190D">
        <w:t>26ª SESSÃO ORDINÁRIA DA 3ª SESSÃO LEGISLATIVA ORDINÁRIA DA 10ª LEGISLATURA DA ASSEMBLEIA LEGISLATIVA DO ESTADO DE RONDÔNIA</w:t>
      </w:r>
    </w:p>
    <w:p w14:paraId="6E62DA20" w14:textId="77777777" w:rsidR="0059190D" w:rsidRPr="0059190D" w:rsidRDefault="0059190D" w:rsidP="0059190D">
      <w:pPr>
        <w:ind w:firstLine="0"/>
      </w:pPr>
    </w:p>
    <w:p w14:paraId="6156F343" w14:textId="77777777" w:rsidR="0059190D" w:rsidRPr="0059190D" w:rsidRDefault="0059190D" w:rsidP="0059190D">
      <w:pPr>
        <w:ind w:firstLine="0"/>
      </w:pPr>
      <w:r w:rsidRPr="0059190D">
        <w:t>EM: 05.10.2021</w:t>
      </w:r>
    </w:p>
    <w:p w14:paraId="5FBF3212" w14:textId="57B6394D" w:rsidR="009922E1" w:rsidRDefault="009922E1" w:rsidP="0059190D">
      <w:pPr>
        <w:ind w:firstLine="0"/>
      </w:pPr>
    </w:p>
    <w:p w14:paraId="04C12C4C" w14:textId="653D2A53" w:rsidR="004D7F85" w:rsidRDefault="004D7F85" w:rsidP="0059190D">
      <w:pPr>
        <w:ind w:firstLine="0"/>
        <w:rPr>
          <w:rFonts w:cs="Courier New"/>
          <w:szCs w:val="24"/>
        </w:rPr>
      </w:pPr>
      <w:r w:rsidRPr="00E67A5F">
        <w:rPr>
          <w:rFonts w:cs="Courier New"/>
          <w:szCs w:val="24"/>
        </w:rPr>
        <w:t>PROJETO DE LEI 1407/2021 DO PODER EXECUTIVO/MENSAGEM 250</w:t>
      </w:r>
    </w:p>
    <w:p w14:paraId="768D9488" w14:textId="30881234" w:rsidR="004D7F85" w:rsidRDefault="004D7F85" w:rsidP="0059190D">
      <w:pPr>
        <w:ind w:firstLine="0"/>
        <w:rPr>
          <w:rFonts w:cs="Courier New"/>
          <w:szCs w:val="24"/>
        </w:rPr>
      </w:pPr>
    </w:p>
    <w:p w14:paraId="7EA51EAC" w14:textId="77777777" w:rsidR="004D7F85" w:rsidRDefault="004D7F85" w:rsidP="004D7F85">
      <w:pPr>
        <w:ind w:firstLine="708"/>
        <w:rPr>
          <w:rFonts w:cs="Courier New"/>
          <w:szCs w:val="24"/>
        </w:rPr>
      </w:pPr>
      <w:r w:rsidRPr="009608D7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 matéria encontra-se sem o parecer de Finanças, gostaria de convidar o nobre Deputado Ezequiel Neiva para proceder ao parecer em plenário. </w:t>
      </w:r>
    </w:p>
    <w:p w14:paraId="1F96B348" w14:textId="77777777" w:rsidR="004D7F85" w:rsidRDefault="004D7F85" w:rsidP="004D7F85">
      <w:pPr>
        <w:ind w:firstLine="708"/>
        <w:rPr>
          <w:rFonts w:cs="Courier New"/>
          <w:szCs w:val="24"/>
        </w:rPr>
      </w:pPr>
    </w:p>
    <w:p w14:paraId="7368A24D" w14:textId="77777777" w:rsidR="004D7F85" w:rsidRDefault="004D7F85" w:rsidP="004D7F85">
      <w:pPr>
        <w:ind w:firstLine="708"/>
        <w:rPr>
          <w:rFonts w:cs="Courier New"/>
          <w:szCs w:val="24"/>
        </w:rPr>
      </w:pPr>
      <w:r w:rsidRPr="009608D7">
        <w:rPr>
          <w:rFonts w:cs="Courier New"/>
          <w:szCs w:val="24"/>
        </w:rPr>
        <w:t xml:space="preserve">O SR. EZEQUIEL NEIVA </w:t>
      </w:r>
      <w:r>
        <w:rPr>
          <w:rFonts w:cs="Courier New"/>
          <w:szCs w:val="24"/>
        </w:rPr>
        <w:t xml:space="preserve">– Senhor Presidente, trata-se do </w:t>
      </w:r>
      <w:r w:rsidRPr="00E67A5F">
        <w:rPr>
          <w:rFonts w:cs="Courier New"/>
          <w:szCs w:val="24"/>
        </w:rPr>
        <w:t xml:space="preserve">Projeto de Lei nº 1407/2021 do </w:t>
      </w:r>
      <w:r>
        <w:rPr>
          <w:rFonts w:cs="Courier New"/>
          <w:szCs w:val="24"/>
        </w:rPr>
        <w:t>P</w:t>
      </w:r>
      <w:r w:rsidRPr="00E67A5F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E67A5F">
        <w:rPr>
          <w:rFonts w:cs="Courier New"/>
          <w:szCs w:val="24"/>
        </w:rPr>
        <w:t>xecutivo/</w:t>
      </w:r>
      <w:r>
        <w:rPr>
          <w:rFonts w:cs="Courier New"/>
          <w:szCs w:val="24"/>
        </w:rPr>
        <w:t>M</w:t>
      </w:r>
      <w:r w:rsidRPr="00E67A5F">
        <w:rPr>
          <w:rFonts w:cs="Courier New"/>
          <w:szCs w:val="24"/>
        </w:rPr>
        <w:t>ensagem 250</w:t>
      </w:r>
      <w:r>
        <w:rPr>
          <w:rFonts w:cs="Courier New"/>
          <w:szCs w:val="24"/>
        </w:rPr>
        <w:t>, que “</w:t>
      </w:r>
      <w:r w:rsidRPr="00E67A5F">
        <w:rPr>
          <w:rFonts w:cs="Courier New"/>
          <w:szCs w:val="24"/>
        </w:rPr>
        <w:t>Autoriza</w:t>
      </w:r>
      <w:r>
        <w:rPr>
          <w:rFonts w:cs="Courier New"/>
          <w:szCs w:val="24"/>
        </w:rPr>
        <w:t xml:space="preserve"> </w:t>
      </w:r>
      <w:r w:rsidRPr="00E67A5F">
        <w:rPr>
          <w:rFonts w:cs="Courier New"/>
          <w:szCs w:val="24"/>
        </w:rPr>
        <w:t>o Poder Executivo a abrir Crédito Adicional Suplementar por Superavit Financeiro, até o valor de RS 3.981.549,86, em favor da Unidade Orçamentária Fundo Estadual de Desenvolvimento da Cultura - FEDEC/RO.</w:t>
      </w:r>
      <w:r>
        <w:rPr>
          <w:rFonts w:cs="Courier New"/>
          <w:szCs w:val="24"/>
        </w:rPr>
        <w:t xml:space="preserve">”. </w:t>
      </w:r>
    </w:p>
    <w:p w14:paraId="10275950" w14:textId="77777777" w:rsidR="004D7F85" w:rsidRDefault="004D7F85" w:rsidP="004D7F8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presente Projeto encontra-se dentro das regras regimentais, constitucionais, técnica-orçamentária, financeira e fiscal, Senhor Presidente. Portanto, nosso voto é favorável.</w:t>
      </w:r>
    </w:p>
    <w:p w14:paraId="509A16EC" w14:textId="77777777" w:rsidR="004D7F85" w:rsidRDefault="004D7F85" w:rsidP="004D7F85">
      <w:pPr>
        <w:ind w:firstLine="708"/>
        <w:rPr>
          <w:rFonts w:cs="Courier New"/>
          <w:szCs w:val="24"/>
        </w:rPr>
      </w:pPr>
    </w:p>
    <w:p w14:paraId="6F2F24D6" w14:textId="189FBEDD" w:rsidR="004D7F85" w:rsidRPr="0059190D" w:rsidRDefault="004D7F85" w:rsidP="004D7F85">
      <w:pPr>
        <w:ind w:firstLine="708"/>
      </w:pPr>
      <w:r w:rsidRPr="009608D7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Algum deputado para discutir? Não havendo, passamos à votação. Os deputados favoráveis permaneçam como se encontram, os contrários se manifestem. </w:t>
      </w:r>
      <w:r w:rsidRPr="009608D7">
        <w:rPr>
          <w:rFonts w:cs="Courier New"/>
          <w:b/>
          <w:szCs w:val="24"/>
        </w:rPr>
        <w:t>Aprovado</w:t>
      </w:r>
      <w:r>
        <w:rPr>
          <w:rFonts w:cs="Courier New"/>
          <w:b/>
          <w:szCs w:val="24"/>
        </w:rPr>
        <w:t xml:space="preserve"> o parecer</w:t>
      </w:r>
      <w:r w:rsidRPr="009608D7">
        <w:rPr>
          <w:rFonts w:cs="Courier New"/>
          <w:b/>
          <w:szCs w:val="24"/>
        </w:rPr>
        <w:t xml:space="preserve">. </w:t>
      </w:r>
    </w:p>
    <w:sectPr w:rsidR="004D7F85" w:rsidRPr="0059190D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4D7F85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922E1"/>
    <w:rsid w:val="009B5F3C"/>
    <w:rsid w:val="009D6895"/>
    <w:rsid w:val="00A028E2"/>
    <w:rsid w:val="00A20B6F"/>
    <w:rsid w:val="00A65FA5"/>
    <w:rsid w:val="00A96475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77EE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2021-10-09T19:59:00Z</dcterms:created>
  <dcterms:modified xsi:type="dcterms:W3CDTF">2021-10-09T19:59:00Z</dcterms:modified>
</cp:coreProperties>
</file>