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877C" w14:textId="77777777" w:rsidR="00E10AE2" w:rsidRPr="00E10AE2" w:rsidRDefault="00E10AE2" w:rsidP="00754B6F">
      <w:pPr>
        <w:ind w:firstLine="0"/>
        <w:rPr>
          <w:rFonts w:cs="Courier New"/>
          <w:b/>
          <w:bCs/>
          <w:szCs w:val="24"/>
        </w:rPr>
      </w:pPr>
      <w:r>
        <w:rPr>
          <w:rFonts w:cs="Courier New"/>
          <w:b/>
          <w:bCs/>
          <w:szCs w:val="24"/>
        </w:rPr>
        <w:t>(há outro parecer emitido na sessão 24so do dia 21.09- Acho que esse parecer e o outro fazem parte do projeto)</w:t>
      </w:r>
    </w:p>
    <w:p w14:paraId="77977C81" w14:textId="77777777" w:rsidR="00754B6F" w:rsidRPr="00E72123" w:rsidRDefault="00754B6F" w:rsidP="00754B6F">
      <w:pPr>
        <w:ind w:firstLine="0"/>
        <w:rPr>
          <w:rFonts w:cs="Courier New"/>
          <w:szCs w:val="24"/>
        </w:rPr>
      </w:pPr>
      <w:r w:rsidRPr="00E72123">
        <w:rPr>
          <w:rFonts w:cs="Courier New"/>
          <w:szCs w:val="24"/>
        </w:rPr>
        <w:t>25ª SESSÃO ORDINÁRIA DA 3ª SESSÃO LEGISLATIVA ORDINÁRIA DA 10ª LEGISLATURA DA ASSEMBLEIA LEGISLATIVA DO ESTADO DE RONDÔNIA</w:t>
      </w:r>
    </w:p>
    <w:p w14:paraId="0990669D" w14:textId="77777777" w:rsidR="00754B6F" w:rsidRPr="00E72123" w:rsidRDefault="00754B6F" w:rsidP="00754B6F">
      <w:pPr>
        <w:ind w:firstLine="0"/>
        <w:rPr>
          <w:rFonts w:cs="Courier New"/>
          <w:szCs w:val="24"/>
        </w:rPr>
      </w:pPr>
    </w:p>
    <w:p w14:paraId="03BD515B" w14:textId="77777777" w:rsidR="00754B6F" w:rsidRPr="00E72123" w:rsidRDefault="00754B6F" w:rsidP="00754B6F">
      <w:pPr>
        <w:ind w:firstLine="0"/>
        <w:rPr>
          <w:rFonts w:cs="Courier New"/>
          <w:szCs w:val="24"/>
        </w:rPr>
      </w:pPr>
      <w:r w:rsidRPr="00E72123">
        <w:rPr>
          <w:rFonts w:cs="Courier New"/>
          <w:szCs w:val="24"/>
        </w:rPr>
        <w:t>EM: 28.09.2021</w:t>
      </w:r>
    </w:p>
    <w:p w14:paraId="10E6CC01" w14:textId="77777777" w:rsidR="00754B6F" w:rsidRPr="00E72123" w:rsidRDefault="00754B6F" w:rsidP="00D0245F">
      <w:pPr>
        <w:ind w:firstLine="0"/>
        <w:rPr>
          <w:rFonts w:cs="Courier New"/>
          <w:szCs w:val="24"/>
        </w:rPr>
      </w:pPr>
    </w:p>
    <w:p w14:paraId="012D01D5" w14:textId="77777777" w:rsidR="00FF6823" w:rsidRPr="00E72123" w:rsidRDefault="00572B48" w:rsidP="00FF6823">
      <w:pPr>
        <w:spacing w:after="120"/>
        <w:ind w:firstLine="0"/>
        <w:rPr>
          <w:rFonts w:cs="Courier New"/>
          <w:szCs w:val="24"/>
        </w:rPr>
      </w:pPr>
      <w:r w:rsidRPr="00E72123">
        <w:rPr>
          <w:rFonts w:cs="Courier New"/>
          <w:szCs w:val="24"/>
        </w:rPr>
        <w:t xml:space="preserve">- </w:t>
      </w:r>
      <w:r w:rsidR="00FF6823" w:rsidRPr="00E72123">
        <w:rPr>
          <w:rFonts w:cs="Courier New"/>
          <w:szCs w:val="24"/>
        </w:rPr>
        <w:t>PROJETO DE LEI COMPLEMENTAR 114/2021 DO PODER EXECUTIVO/MENSAGEM 219</w:t>
      </w:r>
    </w:p>
    <w:p w14:paraId="36ABF616" w14:textId="77777777" w:rsidR="00FF6823" w:rsidRPr="00E72123" w:rsidRDefault="00FF6823" w:rsidP="00FF6823">
      <w:pPr>
        <w:ind w:firstLine="0"/>
        <w:rPr>
          <w:rFonts w:cs="Courier New"/>
          <w:szCs w:val="24"/>
        </w:rPr>
      </w:pPr>
      <w:r w:rsidRPr="00E72123">
        <w:rPr>
          <w:rFonts w:cs="Courier New"/>
          <w:szCs w:val="24"/>
        </w:rPr>
        <w:t>“Organiza a Polícia Penal Estadual, nos termos do artigo 144 e § 5º-A da Constituição Federal, e altera as Leis Complementares nº 728, de 27 de agosto de 2013 e nº 965, de 20 de dezembro de 2017.”.</w:t>
      </w:r>
    </w:p>
    <w:p w14:paraId="7E0C7C30" w14:textId="77777777" w:rsidR="00572B48" w:rsidRPr="00E72123" w:rsidRDefault="00572B48" w:rsidP="00FF6823">
      <w:pPr>
        <w:ind w:firstLine="0"/>
        <w:rPr>
          <w:rFonts w:cs="Courier New"/>
          <w:szCs w:val="24"/>
        </w:rPr>
      </w:pPr>
    </w:p>
    <w:p w14:paraId="40052CB5" w14:textId="77777777" w:rsidR="00572B48" w:rsidRPr="00E72123" w:rsidRDefault="00572B48" w:rsidP="00572B48">
      <w:pPr>
        <w:rPr>
          <w:rFonts w:cs="Courier New"/>
          <w:szCs w:val="24"/>
        </w:rPr>
      </w:pPr>
      <w:r w:rsidRPr="00E72123">
        <w:rPr>
          <w:rFonts w:cs="Courier New"/>
          <w:szCs w:val="24"/>
        </w:rPr>
        <w:t xml:space="preserve">O SR. ALEX REDANO (Presidente) - A matéria voltou a pauta e agora com mais Emendas. Vai precisar de um novo relatório, um novo parecer. </w:t>
      </w:r>
    </w:p>
    <w:p w14:paraId="2190EB8E" w14:textId="77777777" w:rsidR="00572B48" w:rsidRPr="00E72123" w:rsidRDefault="00572B48" w:rsidP="00572B48">
      <w:pPr>
        <w:rPr>
          <w:rFonts w:cs="Courier New"/>
          <w:szCs w:val="24"/>
        </w:rPr>
      </w:pPr>
      <w:r w:rsidRPr="00E72123">
        <w:rPr>
          <w:rFonts w:cs="Courier New"/>
          <w:szCs w:val="24"/>
        </w:rPr>
        <w:t>Convido o nobre deputado, deputado atuante no sistema prisional, o deputado policial penal, Deputado Anderson Pereira, para proceder ao parecer em plenário.</w:t>
      </w:r>
    </w:p>
    <w:p w14:paraId="4FA96B38" w14:textId="77777777" w:rsidR="00572B48" w:rsidRPr="00E72123" w:rsidRDefault="00572B48" w:rsidP="00572B48">
      <w:pPr>
        <w:rPr>
          <w:rFonts w:cs="Courier New"/>
          <w:szCs w:val="24"/>
        </w:rPr>
      </w:pPr>
    </w:p>
    <w:p w14:paraId="31832BDF" w14:textId="77777777" w:rsidR="00572B48" w:rsidRPr="00E72123" w:rsidRDefault="00572B48" w:rsidP="00572B48">
      <w:pPr>
        <w:rPr>
          <w:rFonts w:cs="Courier New"/>
          <w:szCs w:val="24"/>
        </w:rPr>
      </w:pPr>
      <w:r w:rsidRPr="00E72123">
        <w:rPr>
          <w:rFonts w:cs="Courier New"/>
          <w:szCs w:val="24"/>
        </w:rPr>
        <w:t>O SR. ANDERSON PEREIRA – Presidente, obrigado pela deferência. Quero aqui trazer uma explicação aos deputados</w:t>
      </w:r>
      <w:r w:rsidR="00DC71B3">
        <w:rPr>
          <w:rFonts w:cs="Courier New"/>
          <w:szCs w:val="24"/>
        </w:rPr>
        <w:t>,</w:t>
      </w:r>
      <w:r w:rsidRPr="00E72123">
        <w:rPr>
          <w:rFonts w:cs="Courier New"/>
          <w:szCs w:val="24"/>
        </w:rPr>
        <w:t xml:space="preserve"> pelo debate ocorrido na Sessão de terça-feira passada. Esse Projeto já está há quase 2 anos — estava, não é? — há quase 2 anos no Poder Executivo, sendo discutido. Foi feita uma comissão paritária, inclusive com a participação sindical. O Governador, até sem necessidade, posso dizer assim, </w:t>
      </w:r>
      <w:r w:rsidRPr="00E72123">
        <w:rPr>
          <w:rFonts w:cs="Courier New"/>
          <w:szCs w:val="24"/>
        </w:rPr>
        <w:lastRenderedPageBreak/>
        <w:t xml:space="preserve">porque uma Portaria poderia criar essa comissão, ele fez por Decreto, inclusive. A comissão discutiu. Houve, sim, uma demora muito grande por parte da </w:t>
      </w:r>
      <w:proofErr w:type="spellStart"/>
      <w:r w:rsidRPr="00E72123">
        <w:rPr>
          <w:rFonts w:cs="Courier New"/>
          <w:szCs w:val="24"/>
        </w:rPr>
        <w:t>Sejus</w:t>
      </w:r>
      <w:proofErr w:type="spellEnd"/>
      <w:r w:rsidRPr="00E72123">
        <w:rPr>
          <w:rFonts w:cs="Courier New"/>
          <w:szCs w:val="24"/>
        </w:rPr>
        <w:t xml:space="preserve">, tanto é que esta Casa, através de um pedido meu, trancamos a pauta da </w:t>
      </w:r>
      <w:proofErr w:type="spellStart"/>
      <w:r w:rsidRPr="00E72123">
        <w:rPr>
          <w:rFonts w:cs="Courier New"/>
          <w:szCs w:val="24"/>
        </w:rPr>
        <w:t>Sejus</w:t>
      </w:r>
      <w:proofErr w:type="spellEnd"/>
      <w:r w:rsidR="00DC71B3">
        <w:rPr>
          <w:rFonts w:cs="Courier New"/>
          <w:szCs w:val="24"/>
        </w:rPr>
        <w:t>,</w:t>
      </w:r>
      <w:r w:rsidRPr="00E72123">
        <w:rPr>
          <w:rFonts w:cs="Courier New"/>
          <w:szCs w:val="24"/>
        </w:rPr>
        <w:t xml:space="preserve"> que está trancada até hoje, com o apoio do Presidente desta Casa</w:t>
      </w:r>
      <w:r w:rsidR="00DC71B3">
        <w:rPr>
          <w:rFonts w:cs="Courier New"/>
          <w:szCs w:val="24"/>
        </w:rPr>
        <w:t xml:space="preserve">, </w:t>
      </w:r>
      <w:r w:rsidRPr="00E72123">
        <w:rPr>
          <w:rFonts w:cs="Courier New"/>
          <w:szCs w:val="24"/>
        </w:rPr>
        <w:t xml:space="preserve">Deputado Alex </w:t>
      </w:r>
      <w:proofErr w:type="spellStart"/>
      <w:r w:rsidRPr="00E72123">
        <w:rPr>
          <w:rFonts w:cs="Courier New"/>
          <w:szCs w:val="24"/>
        </w:rPr>
        <w:t>Redano</w:t>
      </w:r>
      <w:proofErr w:type="spellEnd"/>
      <w:r w:rsidRPr="00E72123">
        <w:rPr>
          <w:rFonts w:cs="Courier New"/>
          <w:szCs w:val="24"/>
        </w:rPr>
        <w:t xml:space="preserve">, e eu quero agradecer. </w:t>
      </w:r>
    </w:p>
    <w:p w14:paraId="1036CC67" w14:textId="77777777" w:rsidR="00572B48" w:rsidRPr="00E72123" w:rsidRDefault="00572B48" w:rsidP="00572B48">
      <w:pPr>
        <w:rPr>
          <w:rFonts w:cs="Courier New"/>
          <w:szCs w:val="24"/>
        </w:rPr>
      </w:pPr>
      <w:r w:rsidRPr="00E72123">
        <w:rPr>
          <w:rFonts w:cs="Courier New"/>
          <w:szCs w:val="24"/>
        </w:rPr>
        <w:t xml:space="preserve">Agora nós vamos discutir também a questão salarial, Presidente, porque eles querem reconhecimento. E esse reconhecimento, a gente já vem lutando há mais de 10 anos. Justamente por isso. O Projeto já estava há quase 20 dias aqui na Casa, Deputado Luizinho </w:t>
      </w:r>
      <w:proofErr w:type="spellStart"/>
      <w:r w:rsidRPr="00E72123">
        <w:rPr>
          <w:rFonts w:cs="Courier New"/>
          <w:szCs w:val="24"/>
        </w:rPr>
        <w:t>Goebel</w:t>
      </w:r>
      <w:proofErr w:type="spellEnd"/>
      <w:r w:rsidRPr="00E72123">
        <w:rPr>
          <w:rFonts w:cs="Courier New"/>
          <w:szCs w:val="24"/>
        </w:rPr>
        <w:t xml:space="preserve"> — Vossa Excelência também que já lutou muito e luta por essa categoria —, e não tinha mais sentido ficar parado aqui. Então, eu distribuí na CCJ, avocando a relatoria para mim mesmo, por conhecer a fundo a matéria. Fiz as Emendas dentro daquilo que eu entendi que não prejudica a matéria, não prejudica o Projeto, porque é um Projeto de iniciativa do Executivo e a gente tem que ter cautela nesse momento. Então, as Emendas que eu já li, que eu já acatei, eu não vou precisar repetir. Eu só vou ler as novas Emendas. </w:t>
      </w:r>
    </w:p>
    <w:p w14:paraId="214C3C59" w14:textId="77777777" w:rsidR="00572B48" w:rsidRPr="00E72123" w:rsidRDefault="00572B48" w:rsidP="00572B48">
      <w:pPr>
        <w:rPr>
          <w:rFonts w:cs="Courier New"/>
          <w:szCs w:val="24"/>
        </w:rPr>
      </w:pPr>
      <w:r w:rsidRPr="00E72123">
        <w:rPr>
          <w:rFonts w:cs="Courier New"/>
          <w:szCs w:val="24"/>
        </w:rPr>
        <w:t>E a nossa pressa, inclusive, de aprovar essa matéria, é porque é uma matéria que trata de uma regulamentação de uma Polícia nova; nova de direito porque, de fato, ela é uma Polícia que tem mais de 30 anos aqui no Estado de Rondônia. E trata somente de reconhecimento, porque a gente precisa buscar a valorização, que é o que nós estamos trabalhando em cima do Poder Executivo para trazer para esta Casa. Então</w:t>
      </w:r>
      <w:r w:rsidR="00DC71B3">
        <w:rPr>
          <w:rFonts w:cs="Courier New"/>
          <w:szCs w:val="24"/>
        </w:rPr>
        <w:t>,</w:t>
      </w:r>
      <w:r w:rsidRPr="00E72123">
        <w:rPr>
          <w:rFonts w:cs="Courier New"/>
          <w:szCs w:val="24"/>
        </w:rPr>
        <w:t xml:space="preserve"> a gente quer ultrapassar essa fase o quanto antes. </w:t>
      </w:r>
    </w:p>
    <w:p w14:paraId="04B3ED44" w14:textId="77777777" w:rsidR="00572B48" w:rsidRPr="00E72123" w:rsidRDefault="00572B48" w:rsidP="00572B48">
      <w:pPr>
        <w:rPr>
          <w:rFonts w:cs="Courier New"/>
          <w:szCs w:val="24"/>
        </w:rPr>
      </w:pPr>
      <w:r w:rsidRPr="00E72123">
        <w:rPr>
          <w:rFonts w:cs="Courier New"/>
          <w:szCs w:val="24"/>
        </w:rPr>
        <w:t xml:space="preserve">E hoje é um momento histórico. Nós estamos vivendo hoje, nesta Sessão, dois momentos históricos. Uma, a regulamentação da Polícia Penal, uma luta muito antiga </w:t>
      </w:r>
      <w:r w:rsidRPr="00E72123">
        <w:rPr>
          <w:rFonts w:cs="Courier New"/>
          <w:szCs w:val="24"/>
        </w:rPr>
        <w:lastRenderedPageBreak/>
        <w:t xml:space="preserve">dentro do Congresso Nacional. Quando eu entrei no Sindicato, em 2011, comecei a lutar por isso. Muitos já até haviam jogado a toalha. Não conseguiam, porque a gente não conseguia avançar nessa pauta dentro do Congresso. Como eu falei na Sessão passada e repito, até mudar a legislatura e entrar ali — eu tenho de fazer justiça —, entrar ali o Deputado Léo Moraes, que abraçou essa causa, vestiu essa camisa, foi relator, pautou e conseguiu </w:t>
      </w:r>
      <w:r w:rsidR="00DC71B3">
        <w:rPr>
          <w:rFonts w:cs="Courier New"/>
          <w:szCs w:val="24"/>
        </w:rPr>
        <w:t>d</w:t>
      </w:r>
      <w:r w:rsidRPr="00E72123">
        <w:rPr>
          <w:rFonts w:cs="Courier New"/>
          <w:szCs w:val="24"/>
        </w:rPr>
        <w:t>a</w:t>
      </w:r>
      <w:r w:rsidR="00DC71B3">
        <w:rPr>
          <w:rFonts w:cs="Courier New"/>
          <w:szCs w:val="24"/>
        </w:rPr>
        <w:t>r</w:t>
      </w:r>
      <w:r w:rsidRPr="00E72123">
        <w:rPr>
          <w:rFonts w:cs="Courier New"/>
          <w:szCs w:val="24"/>
        </w:rPr>
        <w:t xml:space="preserve"> celeridade. E no Congresso Nacional, lá no Senado, o Senador Marcos Rogério, que também vestiu essa camisa, brigou para pautar. Por isso que hoje, nós temos condições, aqui no Estado, de estar discutindo essa matéria. Fizemos a Emenda Constitucional com cautela para não haver ADIN, mas, infelizmente, houve Emendas que trouxeram a ADIN para dentro da nossa Emenda Constitucional e da mesma forma nós estamos tendo essa cautela aqui com as Emendas. </w:t>
      </w:r>
    </w:p>
    <w:p w14:paraId="05A1EF65" w14:textId="77777777" w:rsidR="00572B48" w:rsidRPr="00E72123" w:rsidRDefault="00572B48" w:rsidP="00572B48">
      <w:pPr>
        <w:rPr>
          <w:rFonts w:cs="Courier New"/>
          <w:szCs w:val="24"/>
        </w:rPr>
      </w:pPr>
      <w:r w:rsidRPr="00E72123">
        <w:rPr>
          <w:rFonts w:cs="Courier New"/>
          <w:szCs w:val="24"/>
        </w:rPr>
        <w:t>Então, eu vou ler algumas que são Emendas Modificativas, tem Emendas Supressivas e só para os deputados entenderem, no § 1° do art. 9º do Projeto de Lei Complementar 114/2021:</w:t>
      </w:r>
    </w:p>
    <w:p w14:paraId="3069B72E" w14:textId="77777777" w:rsidR="00572B48" w:rsidRPr="00E72123" w:rsidRDefault="00572B48" w:rsidP="00572B48">
      <w:pPr>
        <w:spacing w:after="160"/>
        <w:ind w:right="408" w:firstLine="708"/>
        <w:rPr>
          <w:rFonts w:eastAsia="Calibri" w:cs="Courier New"/>
          <w:szCs w:val="24"/>
        </w:rPr>
      </w:pPr>
      <w:r w:rsidRPr="00E72123">
        <w:rPr>
          <w:rFonts w:eastAsia="Calibri" w:cs="Courier New"/>
          <w:szCs w:val="24"/>
        </w:rPr>
        <w:t xml:space="preserve">“§ 1° O concurso público para provimento do cargo a que se refere o </w:t>
      </w:r>
      <w:r w:rsidRPr="00E72123">
        <w:rPr>
          <w:rFonts w:eastAsia="Calibri" w:cs="Courier New"/>
          <w:i/>
          <w:szCs w:val="24"/>
        </w:rPr>
        <w:t>caput</w:t>
      </w:r>
      <w:r w:rsidRPr="00E72123">
        <w:rPr>
          <w:rFonts w:eastAsia="Calibri" w:cs="Courier New"/>
          <w:szCs w:val="24"/>
        </w:rPr>
        <w:t xml:space="preserve"> conterá, dentre suas fases, exame médico, investigação social, teste de aptidão física -TAF, curso de formação técnico-profissional e exame psicotécnico, todos de caráter eliminatório.”.</w:t>
      </w:r>
    </w:p>
    <w:p w14:paraId="62A5301B" w14:textId="77777777" w:rsidR="00572B48" w:rsidRPr="00E72123" w:rsidRDefault="00572B48" w:rsidP="00572B48">
      <w:pPr>
        <w:spacing w:after="480"/>
        <w:rPr>
          <w:rFonts w:cs="Courier New"/>
          <w:szCs w:val="24"/>
        </w:rPr>
      </w:pPr>
      <w:r w:rsidRPr="00E72123">
        <w:rPr>
          <w:rFonts w:cs="Courier New"/>
          <w:szCs w:val="24"/>
        </w:rPr>
        <w:t>Então, aqui a gente só está acrescentando a palavra “técnico-profissional”. Essa Emenda é de minha autoria, que a gente está agregando aqui ao Projeto.</w:t>
      </w:r>
    </w:p>
    <w:p w14:paraId="76337830" w14:textId="77777777" w:rsidR="00572B48" w:rsidRPr="00E72123" w:rsidRDefault="00572B48" w:rsidP="00572B48">
      <w:pPr>
        <w:rPr>
          <w:rFonts w:cs="Courier New"/>
          <w:szCs w:val="24"/>
        </w:rPr>
      </w:pPr>
      <w:r w:rsidRPr="00E72123">
        <w:rPr>
          <w:rFonts w:cs="Courier New"/>
          <w:szCs w:val="24"/>
        </w:rPr>
        <w:t>- A Emenda Supressiva, que a gente está retirando do Projeto, é no art. 9º, § 3º:</w:t>
      </w:r>
    </w:p>
    <w:p w14:paraId="2F96B75C" w14:textId="77777777" w:rsidR="00572B48" w:rsidRPr="00E72123" w:rsidRDefault="00572B48" w:rsidP="00572B48">
      <w:pPr>
        <w:rPr>
          <w:rFonts w:cs="Courier New"/>
          <w:szCs w:val="24"/>
        </w:rPr>
      </w:pPr>
      <w:r w:rsidRPr="00E72123">
        <w:rPr>
          <w:rFonts w:cs="Courier New"/>
          <w:szCs w:val="24"/>
        </w:rPr>
        <w:lastRenderedPageBreak/>
        <w:t>“§ 3° Para os fins de que trata o § 2º, também será considerada como maus antecedentes a pena de demissão ou similar em Processo Administrativo Disciplinar – PAD.”.</w:t>
      </w:r>
    </w:p>
    <w:p w14:paraId="440509E1" w14:textId="77777777" w:rsidR="00572B48" w:rsidRPr="00E72123" w:rsidRDefault="00572B48" w:rsidP="00572B48">
      <w:pPr>
        <w:spacing w:after="480"/>
        <w:rPr>
          <w:rFonts w:cs="Courier New"/>
          <w:szCs w:val="24"/>
        </w:rPr>
      </w:pPr>
      <w:r w:rsidRPr="00E72123">
        <w:rPr>
          <w:rFonts w:cs="Courier New"/>
          <w:szCs w:val="24"/>
        </w:rPr>
        <w:t>Então, nós estamos retirando esse parágrafo do artigo.</w:t>
      </w:r>
    </w:p>
    <w:p w14:paraId="1058E531" w14:textId="77777777" w:rsidR="00572B48" w:rsidRPr="00E72123" w:rsidRDefault="00572B48" w:rsidP="00572B48">
      <w:pPr>
        <w:rPr>
          <w:rFonts w:cs="Courier New"/>
          <w:szCs w:val="24"/>
        </w:rPr>
      </w:pPr>
      <w:r w:rsidRPr="00E72123">
        <w:rPr>
          <w:rFonts w:cs="Courier New"/>
          <w:szCs w:val="24"/>
        </w:rPr>
        <w:t xml:space="preserve">- Com a Emenda Modificativa no art. 11, inciso III: </w:t>
      </w:r>
    </w:p>
    <w:p w14:paraId="3D5D4438" w14:textId="77777777" w:rsidR="00572B48" w:rsidRPr="00E72123" w:rsidRDefault="00572B48" w:rsidP="00572B48">
      <w:pPr>
        <w:rPr>
          <w:rFonts w:eastAsia="Calibri" w:cs="Courier New"/>
          <w:szCs w:val="24"/>
        </w:rPr>
      </w:pPr>
      <w:r w:rsidRPr="00E72123">
        <w:rPr>
          <w:rFonts w:eastAsia="Calibri" w:cs="Courier New"/>
          <w:szCs w:val="24"/>
        </w:rPr>
        <w:t xml:space="preserve">“III - as diretrizes do curso de formação técnico-profissional da carreira, de que trata a Lei Complementar, serão dispostas por meio de ato do Secretário de Estado da Justiça.”. </w:t>
      </w:r>
    </w:p>
    <w:p w14:paraId="3E0EF3C2" w14:textId="77777777" w:rsidR="00572B48" w:rsidRPr="00E72123" w:rsidRDefault="00572B48" w:rsidP="00572B48">
      <w:pPr>
        <w:spacing w:after="480"/>
        <w:rPr>
          <w:rFonts w:cs="Courier New"/>
          <w:szCs w:val="24"/>
        </w:rPr>
      </w:pPr>
      <w:r w:rsidRPr="00E72123">
        <w:rPr>
          <w:rFonts w:cs="Courier New"/>
          <w:szCs w:val="24"/>
        </w:rPr>
        <w:t xml:space="preserve">Também estamos inserindo a palavra “técnico-profissional”. </w:t>
      </w:r>
    </w:p>
    <w:p w14:paraId="5EAA2407" w14:textId="77777777" w:rsidR="00E72123" w:rsidRDefault="00572B48" w:rsidP="00E72123">
      <w:pPr>
        <w:rPr>
          <w:rFonts w:cs="Courier New"/>
          <w:szCs w:val="24"/>
        </w:rPr>
      </w:pPr>
      <w:r w:rsidRPr="00E72123">
        <w:rPr>
          <w:rFonts w:cs="Courier New"/>
          <w:szCs w:val="24"/>
        </w:rPr>
        <w:t>- Mais uma Emenda Modificativa é a Emenda também de minha autoria no art. 13 da Lei Complementar 114/2021:</w:t>
      </w:r>
    </w:p>
    <w:p w14:paraId="4035167B" w14:textId="77777777" w:rsidR="00E72123" w:rsidRDefault="00572B48" w:rsidP="00E72123">
      <w:pPr>
        <w:rPr>
          <w:rFonts w:eastAsia="Calibri" w:cs="Courier New"/>
          <w:szCs w:val="24"/>
        </w:rPr>
      </w:pPr>
      <w:r w:rsidRPr="00E72123">
        <w:rPr>
          <w:rFonts w:eastAsia="Calibri" w:cs="Courier New"/>
          <w:szCs w:val="24"/>
        </w:rPr>
        <w:t>“Art. 13. O desenvolvimento funcional dar-se-á por progressão, que se dará de 4 (quatro) em 4 (quatro) anos de efetivo exercício, sendo divididas da seguinte forma:”.</w:t>
      </w:r>
    </w:p>
    <w:p w14:paraId="4FAC42C7" w14:textId="77777777" w:rsidR="00572B48" w:rsidRPr="00E72123" w:rsidRDefault="00572B48" w:rsidP="00E9378C">
      <w:pPr>
        <w:spacing w:after="480"/>
        <w:rPr>
          <w:rFonts w:cs="Courier New"/>
          <w:szCs w:val="24"/>
        </w:rPr>
      </w:pPr>
      <w:r w:rsidRPr="00E72123">
        <w:rPr>
          <w:rFonts w:cs="Courier New"/>
          <w:szCs w:val="24"/>
        </w:rPr>
        <w:t>Isso daqui está nos dispositivos do artigo, a gente só está acrescentando essa última frase. Essa é a Emenda Modificativa.</w:t>
      </w:r>
    </w:p>
    <w:p w14:paraId="1E8A9AD2" w14:textId="77777777" w:rsidR="00572B48" w:rsidRPr="00E72123" w:rsidRDefault="00572B48" w:rsidP="00572B48">
      <w:pPr>
        <w:rPr>
          <w:rFonts w:cs="Courier New"/>
          <w:szCs w:val="24"/>
        </w:rPr>
      </w:pPr>
      <w:r w:rsidRPr="00E72123">
        <w:rPr>
          <w:rFonts w:cs="Courier New"/>
          <w:szCs w:val="24"/>
        </w:rPr>
        <w:t>- Mais uma Emenda Modificativa é no art. 16, no § 2º:</w:t>
      </w:r>
    </w:p>
    <w:p w14:paraId="46622B8D" w14:textId="77777777" w:rsidR="00572B48" w:rsidRPr="00E72123" w:rsidRDefault="00572B48" w:rsidP="00572B48">
      <w:pPr>
        <w:rPr>
          <w:rFonts w:eastAsia="Calibri" w:cs="Courier New"/>
          <w:szCs w:val="24"/>
        </w:rPr>
      </w:pPr>
      <w:r w:rsidRPr="00E72123">
        <w:rPr>
          <w:rFonts w:eastAsia="Calibri" w:cs="Courier New"/>
          <w:szCs w:val="24"/>
        </w:rPr>
        <w:t>“§ 2º</w:t>
      </w:r>
      <w:r w:rsidR="00E9378C">
        <w:rPr>
          <w:rFonts w:eastAsia="Calibri" w:cs="Courier New"/>
          <w:szCs w:val="24"/>
        </w:rPr>
        <w:t>.</w:t>
      </w:r>
      <w:r w:rsidRPr="00E72123">
        <w:rPr>
          <w:rFonts w:eastAsia="Calibri" w:cs="Courier New"/>
          <w:szCs w:val="24"/>
        </w:rPr>
        <w:t xml:space="preserve"> Os policiais penais que operam máquina de raio X devem se submeter periodicamente a exames médicos, em virtude da exposição.”.</w:t>
      </w:r>
    </w:p>
    <w:p w14:paraId="3F2DA214" w14:textId="77777777" w:rsidR="00572B48" w:rsidRPr="00E72123" w:rsidRDefault="00572B48" w:rsidP="00572B48">
      <w:pPr>
        <w:spacing w:after="480"/>
        <w:rPr>
          <w:rFonts w:cs="Courier New"/>
          <w:szCs w:val="24"/>
        </w:rPr>
      </w:pPr>
      <w:r w:rsidRPr="00E72123">
        <w:rPr>
          <w:rFonts w:cs="Courier New"/>
          <w:szCs w:val="24"/>
        </w:rPr>
        <w:t>Também é para agregar ao Projeto.</w:t>
      </w:r>
    </w:p>
    <w:p w14:paraId="54AFBBA5" w14:textId="77777777" w:rsidR="00572B48" w:rsidRPr="00E72123" w:rsidRDefault="00572B48" w:rsidP="00572B48">
      <w:pPr>
        <w:rPr>
          <w:rFonts w:cs="Courier New"/>
          <w:szCs w:val="24"/>
        </w:rPr>
      </w:pPr>
      <w:r w:rsidRPr="00E72123">
        <w:rPr>
          <w:rFonts w:cs="Courier New"/>
          <w:szCs w:val="24"/>
        </w:rPr>
        <w:lastRenderedPageBreak/>
        <w:t>- A outra Emenda Modificativa é a Emenda que altera o art. 49, no seu inciso 28. E ele passará a seguinte redação:</w:t>
      </w:r>
    </w:p>
    <w:p w14:paraId="74BE95BC" w14:textId="77777777" w:rsidR="00572B48" w:rsidRPr="00E72123" w:rsidRDefault="00572B48" w:rsidP="00572B48">
      <w:pPr>
        <w:rPr>
          <w:rFonts w:cs="Courier New"/>
          <w:szCs w:val="24"/>
        </w:rPr>
      </w:pPr>
      <w:r w:rsidRPr="00E72123">
        <w:rPr>
          <w:rStyle w:val="fontstyle01"/>
          <w:rFonts w:ascii="Courier New" w:hAnsi="Courier New" w:cs="Courier New"/>
          <w:color w:val="auto"/>
        </w:rPr>
        <w:t>“recusar-se a exercer a função em que se encontra legalmente investido, desde que tenha condições de segurança adequada</w:t>
      </w:r>
      <w:r w:rsidRPr="00E72123">
        <w:rPr>
          <w:rStyle w:val="fontstyle01"/>
          <w:rFonts w:ascii="Courier New" w:hAnsi="Courier New" w:cs="Courier New"/>
        </w:rPr>
        <w:t>.</w:t>
      </w:r>
      <w:r w:rsidRPr="00E72123">
        <w:rPr>
          <w:rStyle w:val="fontstyle01"/>
          <w:rFonts w:ascii="Courier New" w:hAnsi="Courier New" w:cs="Courier New"/>
          <w:color w:val="auto"/>
        </w:rPr>
        <w:t xml:space="preserve">”. </w:t>
      </w:r>
    </w:p>
    <w:p w14:paraId="4E83439C" w14:textId="77777777" w:rsidR="00572B48" w:rsidRPr="00E72123" w:rsidRDefault="00572B48" w:rsidP="00572B48">
      <w:pPr>
        <w:spacing w:after="480"/>
        <w:rPr>
          <w:rFonts w:cs="Courier New"/>
          <w:szCs w:val="24"/>
        </w:rPr>
      </w:pPr>
      <w:r w:rsidRPr="00E72123">
        <w:rPr>
          <w:rFonts w:cs="Courier New"/>
          <w:szCs w:val="24"/>
        </w:rPr>
        <w:t>A gente está adequando o artigo, entendendo da forma que o outro estava, prejudicaria de alguma forma o servidor. Porque o sistema prisional, em muitas situações, é um sistema muito complicado em relação à segurança. Então, tem momentos que o servidor tem que informar a Direção da Unidade que não tem condições de segurança. Então, esse artigo, da forma que estava prejudicaria qualquer tipo de ponderação de segurança em relação ao trabalho do policial penal.</w:t>
      </w:r>
    </w:p>
    <w:p w14:paraId="1CC58A52" w14:textId="77777777" w:rsidR="00572B48" w:rsidRPr="00E72123" w:rsidRDefault="00572B48" w:rsidP="00572B48">
      <w:pPr>
        <w:rPr>
          <w:rFonts w:cs="Courier New"/>
          <w:szCs w:val="24"/>
        </w:rPr>
      </w:pPr>
      <w:r w:rsidRPr="00E72123">
        <w:rPr>
          <w:rFonts w:cs="Courier New"/>
          <w:szCs w:val="24"/>
        </w:rPr>
        <w:t>- A outra Emenda Modificativa, no art. 49, inciso VII:</w:t>
      </w:r>
    </w:p>
    <w:p w14:paraId="61582CAD" w14:textId="77777777" w:rsidR="00572B48" w:rsidRPr="00E72123" w:rsidRDefault="00572B48" w:rsidP="00572B48">
      <w:pPr>
        <w:rPr>
          <w:rFonts w:eastAsia="Calibri" w:cs="Courier New"/>
          <w:szCs w:val="24"/>
        </w:rPr>
      </w:pPr>
      <w:r w:rsidRPr="00E72123">
        <w:rPr>
          <w:rFonts w:eastAsia="Calibri" w:cs="Courier New"/>
          <w:szCs w:val="24"/>
        </w:rPr>
        <w:t>“fazer uso de arma de fogo enquanto estiver afastado por licença médica em razão de doenças de natureza psicológica ou psiquiátrica, que forem atestadas por laudo médico, que afetem a compreensão da realidade ou da autodeterminação de seus atos, caso em que terá suspenso o porte de arma enquanto durar o afastamento, devendo devolvê-la ao seu superior hierárquico imediatamente após o início da licença, se for a arma cautelada e de propriedade do Estado.”.</w:t>
      </w:r>
    </w:p>
    <w:p w14:paraId="0EB6CE3B" w14:textId="77777777" w:rsidR="00572B48" w:rsidRPr="00E72123" w:rsidRDefault="00572B48" w:rsidP="00E9378C">
      <w:pPr>
        <w:spacing w:after="280"/>
        <w:rPr>
          <w:rFonts w:cs="Courier New"/>
          <w:szCs w:val="24"/>
        </w:rPr>
      </w:pPr>
      <w:r w:rsidRPr="00E72123">
        <w:rPr>
          <w:rFonts w:cs="Courier New"/>
          <w:szCs w:val="24"/>
        </w:rPr>
        <w:t>Isso aqui, a gente, na verdade, melhorou esse artigo, que da forma que ele estava, poderia dar um entendimento que traz um prejuízo e aqui está esclarecendo melhor nesse inciso VII nesse artigo para o policial penal.</w:t>
      </w:r>
    </w:p>
    <w:p w14:paraId="161257B2" w14:textId="77777777" w:rsidR="00E9378C" w:rsidRDefault="00572B48" w:rsidP="00E9378C">
      <w:pPr>
        <w:spacing w:after="480"/>
        <w:rPr>
          <w:rFonts w:cs="Courier New"/>
          <w:szCs w:val="24"/>
        </w:rPr>
      </w:pPr>
      <w:r w:rsidRPr="00E72123">
        <w:rPr>
          <w:rFonts w:cs="Courier New"/>
          <w:szCs w:val="24"/>
        </w:rPr>
        <w:lastRenderedPageBreak/>
        <w:t>Aqui encerrou a parte das Emendas que a gente complementou na matéria</w:t>
      </w:r>
      <w:r w:rsidR="00E9378C">
        <w:rPr>
          <w:rFonts w:cs="Courier New"/>
          <w:szCs w:val="24"/>
        </w:rPr>
        <w:t>.</w:t>
      </w:r>
    </w:p>
    <w:p w14:paraId="58BB0C39" w14:textId="4B32CEC1" w:rsidR="00724AB9" w:rsidRDefault="00724AB9" w:rsidP="00724AB9">
      <w:pPr>
        <w:rPr>
          <w:rFonts w:cs="Courier New"/>
          <w:szCs w:val="24"/>
        </w:rPr>
      </w:pPr>
      <w:r>
        <w:rPr>
          <w:rFonts w:cs="Courier New"/>
          <w:szCs w:val="24"/>
        </w:rPr>
        <w:t xml:space="preserve">- Agora tem </w:t>
      </w:r>
      <w:r w:rsidR="00572B48" w:rsidRPr="00E72123">
        <w:rPr>
          <w:rFonts w:cs="Courier New"/>
          <w:szCs w:val="24"/>
        </w:rPr>
        <w:t>a</w:t>
      </w:r>
      <w:r>
        <w:rPr>
          <w:rFonts w:cs="Courier New"/>
          <w:szCs w:val="24"/>
        </w:rPr>
        <w:t>s</w:t>
      </w:r>
      <w:r w:rsidR="00572B48" w:rsidRPr="00E72123">
        <w:rPr>
          <w:rFonts w:cs="Courier New"/>
          <w:szCs w:val="24"/>
        </w:rPr>
        <w:t xml:space="preserve"> Emenda do Deputado Jair Montes. E com certeza essas Emendas foram consensuadas com o sindicato.</w:t>
      </w:r>
      <w:r w:rsidR="008C6996">
        <w:rPr>
          <w:rFonts w:cs="Courier New"/>
          <w:szCs w:val="24"/>
        </w:rPr>
        <w:t xml:space="preserve"> </w:t>
      </w:r>
      <w:proofErr w:type="gramStart"/>
      <w:r w:rsidR="00572B48" w:rsidRPr="00E72123">
        <w:rPr>
          <w:rFonts w:cs="Courier New"/>
          <w:szCs w:val="24"/>
        </w:rPr>
        <w:t>O</w:t>
      </w:r>
      <w:proofErr w:type="gramEnd"/>
      <w:r w:rsidR="00572B48" w:rsidRPr="00E72123">
        <w:rPr>
          <w:rFonts w:cs="Courier New"/>
          <w:szCs w:val="24"/>
        </w:rPr>
        <w:t xml:space="preserve"> Deputado Jair Montes discutiu isso e eu vou ler a Emenda Aditiva ao Projeto de Lei Complementar 114/2021:</w:t>
      </w:r>
    </w:p>
    <w:p w14:paraId="1AD0C844" w14:textId="77777777" w:rsidR="00572B48" w:rsidRPr="00E72123" w:rsidRDefault="00572B48" w:rsidP="00724AB9">
      <w:pPr>
        <w:rPr>
          <w:rFonts w:cs="Courier New"/>
          <w:szCs w:val="24"/>
        </w:rPr>
      </w:pPr>
      <w:r w:rsidRPr="00E72123">
        <w:rPr>
          <w:rFonts w:cs="Courier New"/>
          <w:szCs w:val="24"/>
        </w:rPr>
        <w:t>Renomeia-se o parágrafo único do art. 51 e acrescenta-se o § 2º e incisos I ao VIII ao do Projeto de Lei Complementar 114/2021, que “Organiza a Polícia Penal Estadual, nos termos do artigo 144 e § 5º-A da Constituição Federal, e altera as Leis Complementares nº 728, de 27 de agosto de 2013 e nº 965, de 20 de dezembro de 2017.”.</w:t>
      </w:r>
    </w:p>
    <w:p w14:paraId="569F9F36" w14:textId="77777777" w:rsidR="00572B48" w:rsidRPr="00E72123" w:rsidRDefault="00572B48" w:rsidP="00E72123">
      <w:pPr>
        <w:pStyle w:val="PargrafodaLista"/>
        <w:spacing w:after="240" w:line="360" w:lineRule="auto"/>
        <w:ind w:left="0" w:firstLine="709"/>
        <w:jc w:val="both"/>
        <w:rPr>
          <w:rStyle w:val="fontstyle01"/>
          <w:rFonts w:ascii="Courier New" w:hAnsi="Courier New" w:cs="Courier New"/>
          <w:color w:val="auto"/>
        </w:rPr>
      </w:pPr>
      <w:r w:rsidRPr="00E72123">
        <w:rPr>
          <w:rFonts w:ascii="Courier New" w:hAnsi="Courier New" w:cs="Courier New"/>
          <w:sz w:val="24"/>
          <w:szCs w:val="24"/>
        </w:rPr>
        <w:t>O parágrafo 2º está sendo incluído no artigo 51, na proposta, com a seguinte redação:</w:t>
      </w:r>
    </w:p>
    <w:p w14:paraId="44ABB189"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rPr>
        <w:t>“</w:t>
      </w:r>
      <w:r w:rsidRPr="00E72123">
        <w:rPr>
          <w:rStyle w:val="fontstyle01"/>
          <w:rFonts w:ascii="Courier New" w:hAnsi="Courier New" w:cs="Courier New"/>
          <w:color w:val="auto"/>
        </w:rPr>
        <w:t>§ 2º</w:t>
      </w:r>
      <w:r w:rsidRPr="00E72123">
        <w:rPr>
          <w:rStyle w:val="fontstyle01"/>
          <w:rFonts w:ascii="Courier New" w:hAnsi="Courier New" w:cs="Courier New"/>
        </w:rPr>
        <w:t xml:space="preserve">. </w:t>
      </w:r>
      <w:r w:rsidRPr="00E72123">
        <w:rPr>
          <w:rStyle w:val="fontstyle01"/>
          <w:rFonts w:ascii="Courier New" w:hAnsi="Courier New" w:cs="Courier New"/>
          <w:color w:val="auto"/>
        </w:rPr>
        <w:t>Em relação à prescrição, no âmbito da Secretaria de Justiça, deve-se observar os seguintes prazos:</w:t>
      </w:r>
    </w:p>
    <w:p w14:paraId="09C6A339"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 xml:space="preserve">I – </w:t>
      </w:r>
      <w:proofErr w:type="gramStart"/>
      <w:r w:rsidRPr="00E72123">
        <w:rPr>
          <w:rStyle w:val="fontstyle01"/>
          <w:rFonts w:ascii="Courier New" w:hAnsi="Courier New" w:cs="Courier New"/>
          <w:color w:val="auto"/>
        </w:rPr>
        <w:t>prescreve</w:t>
      </w:r>
      <w:proofErr w:type="gramEnd"/>
      <w:r w:rsidRPr="00E72123">
        <w:rPr>
          <w:rStyle w:val="fontstyle01"/>
          <w:rFonts w:ascii="Courier New" w:hAnsi="Courier New" w:cs="Courier New"/>
          <w:color w:val="auto"/>
        </w:rPr>
        <w:t xml:space="preserve"> em 5 (cinco) anos a ação punitiva da Administração Pública Estadual, direta e indireta, objetivando apurar infração à legislação em vigor, contados da data prática do ato ou, no caso de infração permanente ou continuada, do dia em que tiver cessado;</w:t>
      </w:r>
    </w:p>
    <w:p w14:paraId="24707C01"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 xml:space="preserve">II – </w:t>
      </w:r>
      <w:proofErr w:type="gramStart"/>
      <w:r w:rsidRPr="00E72123">
        <w:rPr>
          <w:rStyle w:val="fontstyle01"/>
          <w:rFonts w:ascii="Courier New" w:hAnsi="Courier New" w:cs="Courier New"/>
          <w:color w:val="auto"/>
        </w:rPr>
        <w:t>em</w:t>
      </w:r>
      <w:proofErr w:type="gramEnd"/>
      <w:r w:rsidRPr="00E72123">
        <w:rPr>
          <w:rStyle w:val="fontstyle01"/>
          <w:rFonts w:ascii="Courier New" w:hAnsi="Courier New" w:cs="Courier New"/>
          <w:color w:val="auto"/>
        </w:rPr>
        <w:t xml:space="preserve"> 180 (cento e oitenta) dias, quanto aos fatos punidos com repreensão;</w:t>
      </w:r>
    </w:p>
    <w:p w14:paraId="0A51F1FB"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III – em 02 (dois) anos, a transgressão punível com suspensão ou destituição de cargo de comissão;</w:t>
      </w:r>
    </w:p>
    <w:p w14:paraId="04BCE5D5"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 xml:space="preserve">IV – </w:t>
      </w:r>
      <w:proofErr w:type="gramStart"/>
      <w:r w:rsidRPr="00E72123">
        <w:rPr>
          <w:rStyle w:val="fontstyle01"/>
          <w:rFonts w:ascii="Courier New" w:hAnsi="Courier New" w:cs="Courier New"/>
          <w:color w:val="auto"/>
        </w:rPr>
        <w:t>em</w:t>
      </w:r>
      <w:proofErr w:type="gramEnd"/>
      <w:r w:rsidRPr="00E72123">
        <w:rPr>
          <w:rStyle w:val="fontstyle01"/>
          <w:rFonts w:ascii="Courier New" w:hAnsi="Courier New" w:cs="Courier New"/>
          <w:color w:val="auto"/>
        </w:rPr>
        <w:t xml:space="preserve"> 05 (cinco) anos, quanto aos fatos punidos com pena de demissão, de cassação de aposentadoria ou de disponibilidade, ressalvada a hipótese do artigo 174;</w:t>
      </w:r>
    </w:p>
    <w:p w14:paraId="5DC9BFF8"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lastRenderedPageBreak/>
        <w:t xml:space="preserve">V – </w:t>
      </w:r>
      <w:proofErr w:type="gramStart"/>
      <w:r w:rsidRPr="00E72123">
        <w:rPr>
          <w:rStyle w:val="fontstyle01"/>
          <w:rFonts w:ascii="Courier New" w:hAnsi="Courier New" w:cs="Courier New"/>
          <w:color w:val="auto"/>
        </w:rPr>
        <w:t>incide</w:t>
      </w:r>
      <w:proofErr w:type="gramEnd"/>
      <w:r w:rsidRPr="00E72123">
        <w:rPr>
          <w:rStyle w:val="fontstyle01"/>
          <w:rFonts w:ascii="Courier New" w:hAnsi="Courier New" w:cs="Courier New"/>
          <w:color w:val="auto"/>
        </w:rPr>
        <w:t xml:space="preserve"> a prescrição, no procedimento administrativo paralisado por mais de 3 (três) anos, pendente de julgamento ou despacho, cujos autos serão arquivados de ofício ou mediante requerimento da parte interessada, sem prejuízo da apuração da responsabilidade funcional decorrente da paralisação, se for o caso;</w:t>
      </w:r>
    </w:p>
    <w:p w14:paraId="1FD671A6"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 xml:space="preserve">VI – </w:t>
      </w:r>
      <w:proofErr w:type="gramStart"/>
      <w:r w:rsidRPr="00E72123">
        <w:rPr>
          <w:rStyle w:val="fontstyle01"/>
          <w:rFonts w:ascii="Courier New" w:hAnsi="Courier New" w:cs="Courier New"/>
          <w:color w:val="auto"/>
        </w:rPr>
        <w:t>quando</w:t>
      </w:r>
      <w:proofErr w:type="gramEnd"/>
      <w:r w:rsidRPr="00E72123">
        <w:rPr>
          <w:rStyle w:val="fontstyle01"/>
          <w:rFonts w:ascii="Courier New" w:hAnsi="Courier New" w:cs="Courier New"/>
          <w:color w:val="auto"/>
        </w:rPr>
        <w:t xml:space="preserve"> o fato objeto da ação punitiva da administração também constituir crime, a prescrição reger-se-á pelo prazo previsto na Lei Penal;</w:t>
      </w:r>
    </w:p>
    <w:p w14:paraId="00D2BE02" w14:textId="77777777" w:rsidR="00572B48" w:rsidRPr="00E72123" w:rsidRDefault="00572B48" w:rsidP="00E72123">
      <w:pPr>
        <w:spacing w:after="280"/>
        <w:ind w:right="142"/>
        <w:rPr>
          <w:rStyle w:val="fontstyle01"/>
          <w:rFonts w:ascii="Courier New" w:hAnsi="Courier New" w:cs="Courier New"/>
          <w:color w:val="auto"/>
        </w:rPr>
      </w:pPr>
      <w:r w:rsidRPr="00E72123">
        <w:rPr>
          <w:rStyle w:val="fontstyle01"/>
          <w:rFonts w:ascii="Courier New" w:hAnsi="Courier New" w:cs="Courier New"/>
          <w:color w:val="auto"/>
        </w:rPr>
        <w:t>VII – Os atos e processos administrativos no âmbito da Secretaria de Justiça, que visa à proteção dos direitos dos administrados e ao melhor cumprimento dos fins das atividades administrativas, são regidos pela Lei 3.830/2016;</w:t>
      </w:r>
    </w:p>
    <w:p w14:paraId="2FCFF7E4" w14:textId="77777777" w:rsidR="00572B48" w:rsidRPr="00E72123" w:rsidRDefault="00572B48" w:rsidP="00E72123">
      <w:pPr>
        <w:spacing w:after="280"/>
        <w:ind w:right="142"/>
        <w:rPr>
          <w:rStyle w:val="fontstyle01"/>
          <w:rFonts w:ascii="Courier New" w:hAnsi="Courier New" w:cs="Courier New"/>
        </w:rPr>
      </w:pPr>
      <w:r w:rsidRPr="00E72123">
        <w:rPr>
          <w:rStyle w:val="fontstyle01"/>
          <w:rFonts w:ascii="Courier New" w:hAnsi="Courier New" w:cs="Courier New"/>
          <w:color w:val="auto"/>
        </w:rPr>
        <w:t>VIII – Deverá, por analogia, ser aplicada a Lei 8.112/90, a Legislação Estadual quando nestas houver omissão no tocante ao direito de cunho constitucional autoaplicável, quando será necessário suprir a omissão da legislação estadual.”</w:t>
      </w:r>
    </w:p>
    <w:p w14:paraId="5865C344" w14:textId="77777777" w:rsidR="00572B48" w:rsidRPr="00E72123" w:rsidRDefault="00572B48" w:rsidP="00E72123">
      <w:pPr>
        <w:pStyle w:val="CourierTaquigrafia"/>
        <w:spacing w:after="480"/>
        <w:ind w:firstLine="709"/>
        <w:rPr>
          <w:rFonts w:cs="Courier New"/>
          <w:bCs w:val="0"/>
          <w:color w:val="auto"/>
        </w:rPr>
      </w:pPr>
      <w:r w:rsidRPr="00E72123">
        <w:rPr>
          <w:rFonts w:cs="Courier New"/>
          <w:bCs w:val="0"/>
          <w:color w:val="auto"/>
        </w:rPr>
        <w:t xml:space="preserve">Essa foi a Emenda Aditiva do Deputado Jair Montes. </w:t>
      </w:r>
    </w:p>
    <w:p w14:paraId="5300DA16" w14:textId="77777777" w:rsidR="00572B48" w:rsidRPr="00E72123" w:rsidRDefault="00572B48" w:rsidP="00E72123">
      <w:pPr>
        <w:pStyle w:val="CourierTaquigrafia"/>
        <w:ind w:firstLine="709"/>
        <w:rPr>
          <w:rFonts w:cs="Courier New"/>
          <w:bCs w:val="0"/>
          <w:color w:val="auto"/>
        </w:rPr>
      </w:pPr>
      <w:bookmarkStart w:id="0" w:name="_Hlk84061316"/>
      <w:r w:rsidRPr="00E72123">
        <w:rPr>
          <w:rFonts w:cs="Courier New"/>
          <w:bCs w:val="0"/>
          <w:color w:val="auto"/>
        </w:rPr>
        <w:t xml:space="preserve">- A outra é Emenda Modificativa: </w:t>
      </w:r>
    </w:p>
    <w:p w14:paraId="62BB5FFF" w14:textId="77777777" w:rsidR="00DC71B3" w:rsidRDefault="00572B48" w:rsidP="00E72123">
      <w:pPr>
        <w:pStyle w:val="CourierTaquigrafia"/>
        <w:ind w:firstLine="709"/>
        <w:rPr>
          <w:rFonts w:cs="Courier New"/>
          <w:bCs w:val="0"/>
          <w:color w:val="auto"/>
        </w:rPr>
      </w:pPr>
      <w:r w:rsidRPr="00E72123">
        <w:rPr>
          <w:rFonts w:cs="Courier New"/>
          <w:bCs w:val="0"/>
          <w:color w:val="auto"/>
        </w:rPr>
        <w:t xml:space="preserve">“Altera-se a tabela constante do anexo III do Projeto de Lei Complementar nº 114/2021, que “Organiza a Polícia Penal do Estado de Rondônia(...)”, passando a ter a seguinte redação: </w:t>
      </w:r>
    </w:p>
    <w:p w14:paraId="495EA9F4" w14:textId="77777777" w:rsidR="00E72123" w:rsidRPr="00E72123" w:rsidRDefault="00572B48" w:rsidP="00E72123">
      <w:pPr>
        <w:pStyle w:val="CourierTaquigrafia"/>
        <w:ind w:firstLine="709"/>
        <w:rPr>
          <w:rFonts w:cs="Courier New"/>
          <w:bCs w:val="0"/>
          <w:color w:val="auto"/>
        </w:rPr>
      </w:pPr>
      <w:r w:rsidRPr="00E72123">
        <w:rPr>
          <w:rFonts w:cs="Courier New"/>
          <w:bCs w:val="0"/>
          <w:color w:val="auto"/>
        </w:rPr>
        <w:t xml:space="preserve">“O Grupo Ocupacional em atividade Penitenciária (Nível Superior)”. </w:t>
      </w:r>
      <w:bookmarkEnd w:id="0"/>
    </w:p>
    <w:p w14:paraId="4FAADA32" w14:textId="77777777" w:rsidR="00572B48" w:rsidRPr="00E72123" w:rsidRDefault="00572B48" w:rsidP="00E72123">
      <w:pPr>
        <w:pStyle w:val="CourierTaquigrafia"/>
        <w:ind w:firstLine="709"/>
        <w:rPr>
          <w:rFonts w:cs="Courier New"/>
          <w:bCs w:val="0"/>
          <w:color w:val="auto"/>
        </w:rPr>
      </w:pPr>
      <w:r w:rsidRPr="00E72123">
        <w:rPr>
          <w:rFonts w:cs="Courier New"/>
          <w:bCs w:val="0"/>
          <w:color w:val="auto"/>
        </w:rPr>
        <w:t xml:space="preserve">Na minha Emenda — inclusive eu tiro aqui, Presidente, a minha Emenda —, que veio com um erro material na proposta </w:t>
      </w:r>
      <w:r w:rsidRPr="00E72123">
        <w:rPr>
          <w:rFonts w:cs="Courier New"/>
          <w:bCs w:val="0"/>
          <w:color w:val="auto"/>
        </w:rPr>
        <w:lastRenderedPageBreak/>
        <w:t>do Executivo, que ali citava nível médio, mas a classe está passando — que também é um avanço, uma conquista — para nível superior. E lá na proposta original estava nível médio.</w:t>
      </w:r>
    </w:p>
    <w:p w14:paraId="688180DC" w14:textId="77777777" w:rsidR="00E72123" w:rsidRPr="00E72123" w:rsidRDefault="00572B48" w:rsidP="00E72123">
      <w:pPr>
        <w:pStyle w:val="CourierTaquigrafia"/>
        <w:ind w:firstLine="709"/>
        <w:rPr>
          <w:rFonts w:cs="Courier New"/>
          <w:bCs w:val="0"/>
          <w:color w:val="auto"/>
        </w:rPr>
      </w:pPr>
      <w:r w:rsidRPr="00E72123">
        <w:rPr>
          <w:rFonts w:cs="Courier New"/>
          <w:bCs w:val="0"/>
          <w:color w:val="auto"/>
        </w:rPr>
        <w:t>Então, nós fizemos uma correção de erro material, na matéria e, aqui, na Emenda do Deputado Jair Montes, repete “o grupo ocupacional de atividade penitenciária de nível médio” e aqui vem:</w:t>
      </w:r>
    </w:p>
    <w:p w14:paraId="4B3969D0" w14:textId="77777777" w:rsidR="00572B48" w:rsidRPr="00E72123" w:rsidRDefault="00572B48" w:rsidP="00E72123">
      <w:pPr>
        <w:pStyle w:val="CourierTaquigrafia"/>
        <w:ind w:firstLine="709"/>
        <w:rPr>
          <w:rFonts w:cs="Courier New"/>
          <w:bCs w:val="0"/>
          <w:color w:val="auto"/>
        </w:rPr>
      </w:pPr>
      <w:r w:rsidRPr="00E72123">
        <w:rPr>
          <w:rFonts w:cs="Courier New"/>
          <w:bCs w:val="0"/>
          <w:color w:val="auto"/>
        </w:rPr>
        <w:t xml:space="preserve">“Código AP – 600: </w:t>
      </w:r>
    </w:p>
    <w:p w14:paraId="749D2DFF" w14:textId="77777777" w:rsidR="00572B48" w:rsidRPr="00E72123" w:rsidRDefault="00572B48" w:rsidP="00E72123">
      <w:pPr>
        <w:pStyle w:val="CourierTaquigrafia"/>
        <w:spacing w:after="120"/>
        <w:ind w:firstLine="709"/>
        <w:rPr>
          <w:rFonts w:cs="Courier New"/>
          <w:bCs w:val="0"/>
          <w:color w:val="auto"/>
        </w:rPr>
      </w:pPr>
      <w:r w:rsidRPr="00E72123">
        <w:rPr>
          <w:rFonts w:cs="Courier New"/>
          <w:bCs w:val="0"/>
          <w:color w:val="auto"/>
        </w:rPr>
        <w:t>- Oficial Policial Penal Especial com 2.200 vagas;</w:t>
      </w:r>
    </w:p>
    <w:p w14:paraId="4CFA7CE2" w14:textId="77777777" w:rsidR="00572B48" w:rsidRPr="00E72123" w:rsidRDefault="00572B48" w:rsidP="00E72123">
      <w:pPr>
        <w:pStyle w:val="CourierTaquigrafia"/>
        <w:spacing w:after="120"/>
        <w:ind w:firstLine="709"/>
        <w:rPr>
          <w:rFonts w:cs="Courier New"/>
          <w:bCs w:val="0"/>
          <w:color w:val="auto"/>
        </w:rPr>
      </w:pPr>
      <w:r w:rsidRPr="00E72123">
        <w:rPr>
          <w:rFonts w:cs="Courier New"/>
          <w:bCs w:val="0"/>
          <w:color w:val="auto"/>
        </w:rPr>
        <w:t>- Inspetor Policial Penal da 3ª classe com 1.500 vagas;</w:t>
      </w:r>
    </w:p>
    <w:p w14:paraId="4095BDA6" w14:textId="77777777" w:rsidR="00572B48" w:rsidRPr="00E72123" w:rsidRDefault="00572B48" w:rsidP="00E72123">
      <w:pPr>
        <w:pStyle w:val="CourierTaquigrafia"/>
        <w:spacing w:after="120"/>
        <w:ind w:firstLine="709"/>
        <w:rPr>
          <w:rFonts w:cs="Courier New"/>
          <w:bCs w:val="0"/>
          <w:color w:val="auto"/>
        </w:rPr>
      </w:pPr>
      <w:r w:rsidRPr="00E72123">
        <w:rPr>
          <w:rFonts w:cs="Courier New"/>
          <w:bCs w:val="0"/>
          <w:color w:val="auto"/>
        </w:rPr>
        <w:t xml:space="preserve">-  Comissário Policial Penal da 2ª classe com 1.500 vagas; </w:t>
      </w:r>
    </w:p>
    <w:p w14:paraId="4B995116" w14:textId="77777777" w:rsidR="00572B48" w:rsidRPr="00E72123" w:rsidRDefault="00572B48" w:rsidP="00E72123">
      <w:pPr>
        <w:pStyle w:val="CourierTaquigrafia"/>
        <w:ind w:firstLine="709"/>
        <w:rPr>
          <w:rFonts w:cs="Courier New"/>
          <w:bCs w:val="0"/>
          <w:color w:val="auto"/>
        </w:rPr>
      </w:pPr>
      <w:r w:rsidRPr="00E72123">
        <w:rPr>
          <w:rFonts w:cs="Courier New"/>
          <w:bCs w:val="0"/>
          <w:color w:val="auto"/>
        </w:rPr>
        <w:t>- Agente Policial Penal da 1ª classe com 1.000 vagas. No total de 6.200 vagas.”.</w:t>
      </w:r>
    </w:p>
    <w:p w14:paraId="53C89348" w14:textId="77777777" w:rsidR="00724AB9" w:rsidRDefault="00572B48" w:rsidP="00724AB9">
      <w:pPr>
        <w:pStyle w:val="CourierTaquigrafia"/>
        <w:spacing w:after="480"/>
        <w:ind w:firstLine="709"/>
        <w:rPr>
          <w:rFonts w:cs="Courier New"/>
          <w:bCs w:val="0"/>
          <w:color w:val="auto"/>
        </w:rPr>
      </w:pPr>
      <w:r w:rsidRPr="00E72123">
        <w:rPr>
          <w:rFonts w:cs="Courier New"/>
          <w:bCs w:val="0"/>
          <w:color w:val="auto"/>
        </w:rPr>
        <w:t xml:space="preserve">Essa é mais uma Emenda aditiva. </w:t>
      </w:r>
    </w:p>
    <w:p w14:paraId="50C70646" w14:textId="77777777" w:rsidR="00572B48" w:rsidRPr="00E72123" w:rsidRDefault="00572B48" w:rsidP="00724AB9">
      <w:pPr>
        <w:pStyle w:val="CourierTaquigrafia"/>
        <w:ind w:firstLine="709"/>
        <w:rPr>
          <w:rFonts w:cs="Courier New"/>
          <w:bCs w:val="0"/>
          <w:color w:val="auto"/>
        </w:rPr>
      </w:pPr>
      <w:r w:rsidRPr="00E72123">
        <w:rPr>
          <w:rFonts w:cs="Courier New"/>
          <w:bCs w:val="0"/>
          <w:color w:val="auto"/>
        </w:rPr>
        <w:t xml:space="preserve">- A próxima é uma Emenda Supressiva. </w:t>
      </w:r>
    </w:p>
    <w:p w14:paraId="7E489274" w14:textId="77777777" w:rsidR="00572B48" w:rsidRPr="00E72123" w:rsidRDefault="00572B48" w:rsidP="00724AB9">
      <w:pPr>
        <w:pStyle w:val="CourierTaquigrafia"/>
        <w:spacing w:after="280"/>
        <w:ind w:firstLine="709"/>
        <w:rPr>
          <w:rFonts w:cs="Courier New"/>
          <w:bCs w:val="0"/>
          <w:color w:val="auto"/>
        </w:rPr>
      </w:pPr>
      <w:r w:rsidRPr="00E72123">
        <w:rPr>
          <w:rFonts w:cs="Courier New"/>
          <w:bCs w:val="0"/>
          <w:color w:val="auto"/>
        </w:rPr>
        <w:t xml:space="preserve">Ela está suprimindo, no Art. 49, inciso VIII: “utilizar ou exibir distintivos...” </w:t>
      </w:r>
    </w:p>
    <w:p w14:paraId="412762FA" w14:textId="77777777" w:rsidR="00572B48" w:rsidRPr="00E72123" w:rsidRDefault="00572B48" w:rsidP="00724AB9">
      <w:pPr>
        <w:pStyle w:val="CourierTaquigrafia"/>
        <w:spacing w:after="240"/>
        <w:ind w:firstLine="709"/>
        <w:rPr>
          <w:rFonts w:cs="Courier New"/>
          <w:bCs w:val="0"/>
          <w:color w:val="auto"/>
        </w:rPr>
      </w:pPr>
      <w:r w:rsidRPr="00E72123">
        <w:rPr>
          <w:rFonts w:cs="Courier New"/>
          <w:bCs w:val="0"/>
          <w:color w:val="auto"/>
        </w:rPr>
        <w:t xml:space="preserve">Está suprimindo esse inciso e também o inciso XIV:  </w:t>
      </w:r>
    </w:p>
    <w:p w14:paraId="1F0CEDF5" w14:textId="77777777" w:rsidR="00572B48" w:rsidRPr="00E72123" w:rsidRDefault="00572B48" w:rsidP="00E9378C">
      <w:pPr>
        <w:pStyle w:val="CourierTaquigrafia"/>
        <w:ind w:firstLine="709"/>
        <w:rPr>
          <w:rFonts w:cs="Courier New"/>
          <w:bCs w:val="0"/>
          <w:color w:val="262121"/>
        </w:rPr>
      </w:pPr>
      <w:r w:rsidRPr="00E72123">
        <w:rPr>
          <w:rFonts w:cs="Courier New"/>
          <w:bCs w:val="0"/>
          <w:color w:val="120F0F"/>
        </w:rPr>
        <w:t>“XIV - fazer cobranças ou despesas em desacordo com o estabelecido na legislação fiscal e financeira aplicável à Administração Pública</w:t>
      </w:r>
      <w:r w:rsidRPr="00E72123">
        <w:rPr>
          <w:rFonts w:cs="Courier New"/>
          <w:bCs w:val="0"/>
          <w:color w:val="262121"/>
        </w:rPr>
        <w:t>”.</w:t>
      </w:r>
    </w:p>
    <w:p w14:paraId="4E11A160" w14:textId="77777777" w:rsidR="00E9378C" w:rsidRDefault="00572B48" w:rsidP="00E9378C">
      <w:pPr>
        <w:pStyle w:val="CourierTaquigrafia"/>
        <w:ind w:firstLine="709"/>
        <w:rPr>
          <w:rFonts w:cs="Courier New"/>
          <w:bCs w:val="0"/>
          <w:color w:val="auto"/>
        </w:rPr>
      </w:pPr>
      <w:r w:rsidRPr="00E72123">
        <w:rPr>
          <w:rFonts w:cs="Courier New"/>
          <w:bCs w:val="0"/>
        </w:rPr>
        <w:t>Então, e</w:t>
      </w:r>
      <w:r w:rsidRPr="00E72123">
        <w:rPr>
          <w:rFonts w:cs="Courier New"/>
          <w:bCs w:val="0"/>
          <w:color w:val="auto"/>
        </w:rPr>
        <w:t>s</w:t>
      </w:r>
      <w:r w:rsidRPr="00E72123">
        <w:rPr>
          <w:rFonts w:cs="Courier New"/>
          <w:bCs w:val="0"/>
        </w:rPr>
        <w:t>s</w:t>
      </w:r>
      <w:r w:rsidRPr="00E72123">
        <w:rPr>
          <w:rFonts w:cs="Courier New"/>
          <w:bCs w:val="0"/>
          <w:color w:val="auto"/>
        </w:rPr>
        <w:t xml:space="preserve">a é mais uma Emenda Supressiva. </w:t>
      </w:r>
    </w:p>
    <w:p w14:paraId="1568C3C2" w14:textId="182BD955" w:rsidR="00724AB9" w:rsidRDefault="00572B48" w:rsidP="00724AB9">
      <w:pPr>
        <w:pStyle w:val="CourierTaquigrafia"/>
        <w:ind w:firstLine="709"/>
        <w:rPr>
          <w:rFonts w:cs="Courier New"/>
          <w:bCs w:val="0"/>
        </w:rPr>
      </w:pPr>
      <w:r w:rsidRPr="00E72123">
        <w:rPr>
          <w:rFonts w:cs="Courier New"/>
          <w:bCs w:val="0"/>
        </w:rPr>
        <w:t>D</w:t>
      </w:r>
      <w:r w:rsidRPr="00E72123">
        <w:rPr>
          <w:rFonts w:cs="Courier New"/>
          <w:bCs w:val="0"/>
          <w:color w:val="auto"/>
        </w:rPr>
        <w:t xml:space="preserve">eputado Laerte, eu preciso ler as </w:t>
      </w:r>
      <w:r w:rsidRPr="00E72123">
        <w:rPr>
          <w:rFonts w:cs="Courier New"/>
          <w:bCs w:val="0"/>
        </w:rPr>
        <w:t>E</w:t>
      </w:r>
      <w:r w:rsidRPr="00E72123">
        <w:rPr>
          <w:rFonts w:cs="Courier New"/>
          <w:bCs w:val="0"/>
          <w:color w:val="auto"/>
        </w:rPr>
        <w:t>mendas, justamente para ficar salvo pelas taquígrafas ali</w:t>
      </w:r>
      <w:r w:rsidRPr="00E72123">
        <w:rPr>
          <w:rFonts w:cs="Courier New"/>
          <w:bCs w:val="0"/>
        </w:rPr>
        <w:t>,</w:t>
      </w:r>
      <w:r w:rsidRPr="00E72123">
        <w:rPr>
          <w:rFonts w:cs="Courier New"/>
          <w:bCs w:val="0"/>
          <w:color w:val="auto"/>
        </w:rPr>
        <w:t xml:space="preserve"> e ajudar na redação </w:t>
      </w:r>
      <w:r w:rsidRPr="00E72123">
        <w:rPr>
          <w:rFonts w:cs="Courier New"/>
          <w:bCs w:val="0"/>
          <w:color w:val="auto"/>
        </w:rPr>
        <w:lastRenderedPageBreak/>
        <w:t>final do texto.</w:t>
      </w:r>
      <w:r w:rsidR="00577476">
        <w:rPr>
          <w:rFonts w:cs="Courier New"/>
          <w:bCs w:val="0"/>
          <w:color w:val="auto"/>
        </w:rPr>
        <w:t xml:space="preserve"> </w:t>
      </w:r>
      <w:proofErr w:type="gramStart"/>
      <w:r w:rsidRPr="00E72123">
        <w:rPr>
          <w:rFonts w:cs="Courier New"/>
          <w:bCs w:val="0"/>
          <w:color w:val="auto"/>
        </w:rPr>
        <w:t>Então</w:t>
      </w:r>
      <w:proofErr w:type="gramEnd"/>
      <w:r w:rsidRPr="00E72123">
        <w:rPr>
          <w:rFonts w:cs="Courier New"/>
          <w:bCs w:val="0"/>
          <w:color w:val="auto"/>
        </w:rPr>
        <w:t>, a gente precisa ler ponto a ponto, e se trata de uma regulamentação, uma Lei Complementar muito importante. Então, eu preciso ler vírgula por vírgula aqui des</w:t>
      </w:r>
      <w:r w:rsidRPr="00E72123">
        <w:rPr>
          <w:rFonts w:cs="Courier New"/>
          <w:bCs w:val="0"/>
        </w:rPr>
        <w:t>s</w:t>
      </w:r>
      <w:r w:rsidRPr="00E72123">
        <w:rPr>
          <w:rFonts w:cs="Courier New"/>
          <w:bCs w:val="0"/>
          <w:color w:val="auto"/>
        </w:rPr>
        <w:t xml:space="preserve">as </w:t>
      </w:r>
      <w:r w:rsidRPr="00E72123">
        <w:rPr>
          <w:rFonts w:cs="Courier New"/>
          <w:bCs w:val="0"/>
        </w:rPr>
        <w:t>E</w:t>
      </w:r>
      <w:r w:rsidRPr="00E72123">
        <w:rPr>
          <w:rFonts w:cs="Courier New"/>
          <w:bCs w:val="0"/>
          <w:color w:val="auto"/>
        </w:rPr>
        <w:t>mendas</w:t>
      </w:r>
      <w:r w:rsidRPr="00E72123">
        <w:rPr>
          <w:rFonts w:cs="Courier New"/>
          <w:bCs w:val="0"/>
        </w:rPr>
        <w:t>.</w:t>
      </w:r>
    </w:p>
    <w:p w14:paraId="6F2AA1D2" w14:textId="77777777" w:rsidR="00724AB9" w:rsidRDefault="00724AB9" w:rsidP="00724AB9">
      <w:pPr>
        <w:pStyle w:val="CourierTaquigrafia"/>
        <w:ind w:firstLine="709"/>
        <w:rPr>
          <w:rFonts w:cs="Courier New"/>
          <w:bCs w:val="0"/>
        </w:rPr>
      </w:pPr>
    </w:p>
    <w:p w14:paraId="518EE5E8" w14:textId="77777777" w:rsidR="00572B48" w:rsidRPr="00E72123" w:rsidRDefault="00572B48" w:rsidP="00724AB9">
      <w:pPr>
        <w:pStyle w:val="CourierTaquigrafia"/>
        <w:ind w:firstLine="709"/>
        <w:rPr>
          <w:rFonts w:cs="Courier New"/>
          <w:bCs w:val="0"/>
        </w:rPr>
      </w:pPr>
      <w:r w:rsidRPr="00E72123">
        <w:rPr>
          <w:rFonts w:cs="Courier New"/>
          <w:bCs w:val="0"/>
          <w:color w:val="auto"/>
        </w:rPr>
        <w:t>O SR. ALEX REDANO (Presidente) - Gente, é uma ou duas vezes por semana.</w:t>
      </w:r>
    </w:p>
    <w:p w14:paraId="7216CF6B" w14:textId="77777777" w:rsidR="00572B48" w:rsidRPr="00E72123" w:rsidRDefault="00572B48" w:rsidP="00E72123">
      <w:pPr>
        <w:autoSpaceDE w:val="0"/>
        <w:autoSpaceDN w:val="0"/>
        <w:adjustRightInd w:val="0"/>
        <w:rPr>
          <w:rFonts w:cs="Courier New"/>
          <w:szCs w:val="24"/>
        </w:rPr>
      </w:pPr>
    </w:p>
    <w:p w14:paraId="7020296A" w14:textId="77777777" w:rsidR="00572B48" w:rsidRPr="00E72123" w:rsidRDefault="00572B48" w:rsidP="00E72123">
      <w:pPr>
        <w:autoSpaceDE w:val="0"/>
        <w:autoSpaceDN w:val="0"/>
        <w:adjustRightInd w:val="0"/>
        <w:rPr>
          <w:rFonts w:cs="Courier New"/>
          <w:szCs w:val="24"/>
        </w:rPr>
      </w:pPr>
      <w:r w:rsidRPr="00E72123">
        <w:rPr>
          <w:rFonts w:cs="Courier New"/>
          <w:szCs w:val="24"/>
        </w:rPr>
        <w:t>O SR. ANDERSON PEREIRA - A próxima também é uma Emenda Supressiva no artigo 49, inciso II:</w:t>
      </w:r>
    </w:p>
    <w:p w14:paraId="1CE1B6EE" w14:textId="77777777" w:rsidR="00572B48" w:rsidRPr="00E72123" w:rsidRDefault="00572B48" w:rsidP="00E72123">
      <w:pPr>
        <w:autoSpaceDE w:val="0"/>
        <w:autoSpaceDN w:val="0"/>
        <w:adjustRightInd w:val="0"/>
        <w:spacing w:after="480"/>
        <w:rPr>
          <w:rFonts w:cs="Courier New"/>
          <w:szCs w:val="24"/>
        </w:rPr>
      </w:pPr>
      <w:r w:rsidRPr="00E72123">
        <w:rPr>
          <w:rFonts w:cs="Courier New"/>
          <w:szCs w:val="24"/>
        </w:rPr>
        <w:t>“II - Deixar de comparecer injustificadamente ao trabalho”.</w:t>
      </w:r>
    </w:p>
    <w:p w14:paraId="1A337FD6" w14:textId="77777777" w:rsidR="00572B48" w:rsidRPr="00E72123" w:rsidRDefault="00572B48" w:rsidP="00E72123">
      <w:pPr>
        <w:pStyle w:val="CourierTaquigrafia"/>
        <w:ind w:firstLine="709"/>
        <w:rPr>
          <w:rFonts w:cs="Courier New"/>
          <w:bCs w:val="0"/>
          <w:color w:val="auto"/>
        </w:rPr>
      </w:pPr>
      <w:bookmarkStart w:id="1" w:name="_Hlk84063270"/>
      <w:r w:rsidRPr="00E72123">
        <w:rPr>
          <w:rFonts w:cs="Courier New"/>
          <w:bCs w:val="0"/>
          <w:color w:val="auto"/>
        </w:rPr>
        <w:t xml:space="preserve">- A outra Emenda Supressiva é no artigo 49, inciso XXVIII: </w:t>
      </w:r>
    </w:p>
    <w:p w14:paraId="44BBF122" w14:textId="77777777" w:rsidR="00572B48" w:rsidRPr="00E72123" w:rsidRDefault="00572B48" w:rsidP="00E72123">
      <w:pPr>
        <w:pStyle w:val="CourierTaquigrafia"/>
        <w:ind w:firstLine="709"/>
        <w:rPr>
          <w:rFonts w:cs="Courier New"/>
          <w:bCs w:val="0"/>
          <w:color w:val="FF0000"/>
        </w:rPr>
      </w:pPr>
      <w:r w:rsidRPr="00E72123">
        <w:rPr>
          <w:rFonts w:cs="Courier New"/>
          <w:bCs w:val="0"/>
          <w:color w:val="auto"/>
        </w:rPr>
        <w:t>“XXVIII - r</w:t>
      </w:r>
      <w:r w:rsidRPr="00E72123">
        <w:rPr>
          <w:rFonts w:cs="Courier New"/>
          <w:bCs w:val="0"/>
          <w:color w:val="120F0F"/>
        </w:rPr>
        <w:t>ecusar-se a exercer a função em que se encontrar legalmente investido sob a alegação de evitar risco pessoal ou outro motivo sem justificativa legal”.</w:t>
      </w:r>
      <w:bookmarkEnd w:id="1"/>
    </w:p>
    <w:p w14:paraId="791E8E9F" w14:textId="77777777" w:rsidR="00572B48" w:rsidRPr="00E72123" w:rsidRDefault="00572B48" w:rsidP="00E72123">
      <w:pPr>
        <w:pStyle w:val="CourierTaquigrafia"/>
        <w:spacing w:after="480"/>
        <w:ind w:firstLine="709"/>
        <w:rPr>
          <w:rFonts w:cs="Courier New"/>
          <w:bCs w:val="0"/>
        </w:rPr>
      </w:pPr>
      <w:r w:rsidRPr="00E72123">
        <w:rPr>
          <w:rFonts w:cs="Courier New"/>
          <w:bCs w:val="0"/>
        </w:rPr>
        <w:t xml:space="preserve">Essa também é uma Emenda Supressiva da matéria. </w:t>
      </w:r>
    </w:p>
    <w:p w14:paraId="245271D5"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 A próxima Emenda é Modificativa. A Emenda Modificativa no artigo 15, inciso X, passando a ter a seguinte redação: </w:t>
      </w:r>
    </w:p>
    <w:p w14:paraId="09E5CCD4"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“X - </w:t>
      </w:r>
      <w:proofErr w:type="gramStart"/>
      <w:r w:rsidRPr="00E72123">
        <w:rPr>
          <w:rFonts w:cs="Courier New"/>
          <w:szCs w:val="24"/>
        </w:rPr>
        <w:t>ser</w:t>
      </w:r>
      <w:proofErr w:type="gramEnd"/>
      <w:r w:rsidRPr="00E72123">
        <w:rPr>
          <w:rFonts w:cs="Courier New"/>
          <w:szCs w:val="24"/>
        </w:rPr>
        <w:t xml:space="preserve"> conduzido, exclusivamente, em viatura própria do Sistema Penitenciário, se preso, e ter a presença de representante da Polícia Penal e do Sindicato, inclusive na prisão em flagrante e, em caso de homologação da prisão em flagrante do policial penal, que o mesmo seja custodiado em sala própria, ficando a custódia sob a responsabilidade da Secretaria de Justiça;”. </w:t>
      </w:r>
    </w:p>
    <w:p w14:paraId="4FEF8954" w14:textId="77777777" w:rsidR="00572B48" w:rsidRPr="00E72123" w:rsidRDefault="00572B48" w:rsidP="00E72123">
      <w:pPr>
        <w:autoSpaceDE w:val="0"/>
        <w:autoSpaceDN w:val="0"/>
        <w:adjustRightInd w:val="0"/>
        <w:spacing w:after="480"/>
        <w:rPr>
          <w:rFonts w:cs="Courier New"/>
          <w:szCs w:val="24"/>
        </w:rPr>
      </w:pPr>
      <w:r w:rsidRPr="00E72123">
        <w:rPr>
          <w:rFonts w:cs="Courier New"/>
          <w:szCs w:val="24"/>
        </w:rPr>
        <w:lastRenderedPageBreak/>
        <w:t xml:space="preserve">Também é uma Emenda Modificativa do nobre Deputado Jair Montes. </w:t>
      </w:r>
    </w:p>
    <w:p w14:paraId="33742AB7"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 Mais uma Emenda Supressiva.  É no artigo 22, inciso XV: </w:t>
      </w:r>
    </w:p>
    <w:p w14:paraId="0A978819" w14:textId="77777777" w:rsidR="00572B48" w:rsidRPr="00E72123" w:rsidRDefault="00572B48" w:rsidP="00E72123">
      <w:pPr>
        <w:autoSpaceDE w:val="0"/>
        <w:autoSpaceDN w:val="0"/>
        <w:adjustRightInd w:val="0"/>
        <w:spacing w:after="480"/>
        <w:rPr>
          <w:rFonts w:cs="Courier New"/>
          <w:szCs w:val="24"/>
        </w:rPr>
      </w:pPr>
      <w:r w:rsidRPr="00E72123">
        <w:rPr>
          <w:rFonts w:cs="Courier New"/>
          <w:szCs w:val="24"/>
        </w:rPr>
        <w:t xml:space="preserve">“XV – </w:t>
      </w:r>
      <w:proofErr w:type="gramStart"/>
      <w:r w:rsidRPr="00E72123">
        <w:rPr>
          <w:rFonts w:cs="Courier New"/>
          <w:szCs w:val="24"/>
        </w:rPr>
        <w:t>expedir</w:t>
      </w:r>
      <w:proofErr w:type="gramEnd"/>
      <w:r w:rsidRPr="00E72123">
        <w:rPr>
          <w:rFonts w:cs="Courier New"/>
          <w:szCs w:val="24"/>
        </w:rPr>
        <w:t xml:space="preserve"> instruções normativas e portarias sobre a organização e o funcionamento geral dos órgãos que compõem a Polícia Penal.”.</w:t>
      </w:r>
    </w:p>
    <w:p w14:paraId="724CE3D9"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 A outra Emenda Aditiva é </w:t>
      </w:r>
      <w:bookmarkStart w:id="2" w:name="_Hlk84072174"/>
      <w:r w:rsidRPr="00E72123">
        <w:rPr>
          <w:rFonts w:cs="Courier New"/>
          <w:szCs w:val="24"/>
        </w:rPr>
        <w:t xml:space="preserve">no artigo 21, passando a ter a seguinte redação: </w:t>
      </w:r>
    </w:p>
    <w:bookmarkEnd w:id="2"/>
    <w:p w14:paraId="0ACDE197" w14:textId="77777777" w:rsidR="00572B48" w:rsidRPr="00E72123" w:rsidRDefault="00572B48" w:rsidP="00E72123">
      <w:pPr>
        <w:autoSpaceDE w:val="0"/>
        <w:autoSpaceDN w:val="0"/>
        <w:adjustRightInd w:val="0"/>
        <w:spacing w:after="240"/>
        <w:rPr>
          <w:rFonts w:cs="Courier New"/>
          <w:szCs w:val="24"/>
        </w:rPr>
      </w:pPr>
      <w:r w:rsidRPr="00E72123">
        <w:rPr>
          <w:rFonts w:cs="Courier New"/>
          <w:szCs w:val="24"/>
        </w:rPr>
        <w:t>“Art. 21. A Diretoria-Geral da Polícia Penal Estadual, com estrutura e atribuições nos termos da legislação em vigor, será exercida exclusivamente por Policial Penal de última classe da carreira, portador de diploma de nível superior de Direito, ou Psicologia, ou Ciências Sociais, ou Pedagogia, ou Serviços Sociais, nomeado e empossado pelo Governador, dentre os integrantes indicados em lista tríplice formada pelo Conselho Superior da Polícia Penal.</w:t>
      </w:r>
    </w:p>
    <w:p w14:paraId="175404BF" w14:textId="77777777" w:rsidR="00572B48" w:rsidRPr="00E72123" w:rsidRDefault="00572B48" w:rsidP="00E72123">
      <w:pPr>
        <w:autoSpaceDE w:val="0"/>
        <w:autoSpaceDN w:val="0"/>
        <w:adjustRightInd w:val="0"/>
        <w:spacing w:after="240"/>
        <w:rPr>
          <w:rFonts w:cs="Courier New"/>
          <w:szCs w:val="24"/>
        </w:rPr>
      </w:pPr>
      <w:r w:rsidRPr="00E72123">
        <w:rPr>
          <w:rFonts w:cs="Courier New"/>
          <w:szCs w:val="24"/>
        </w:rPr>
        <w:t>§ 1º. A escolha da lista tríplice far-se-á mediante consulta dentre os Policiais Penais da ativa de última classe da carreira, na forma de Resolução do Conselho Superior da Polícia Penal;</w:t>
      </w:r>
    </w:p>
    <w:p w14:paraId="0D46D148" w14:textId="77777777" w:rsidR="00572B48" w:rsidRPr="00E72123" w:rsidRDefault="00572B48" w:rsidP="00E72123">
      <w:pPr>
        <w:autoSpaceDE w:val="0"/>
        <w:autoSpaceDN w:val="0"/>
        <w:adjustRightInd w:val="0"/>
        <w:spacing w:after="240"/>
        <w:rPr>
          <w:rFonts w:cs="Courier New"/>
          <w:szCs w:val="24"/>
        </w:rPr>
      </w:pPr>
      <w:r w:rsidRPr="00E72123">
        <w:rPr>
          <w:rFonts w:cs="Courier New"/>
          <w:szCs w:val="24"/>
        </w:rPr>
        <w:t>§ 2º. O Corregedor-Geral da Polícia Penal será nomeado e empossado pelo Diretor-Geral de Polícia Penal, dentre os integrantes da carreira de Policial Penal em atividade, da última classe da carreira, indicados em lista tríplice formada nos termos de Resolução do Conselho Superior da Polícia Penal.</w:t>
      </w:r>
    </w:p>
    <w:p w14:paraId="70D76BFA" w14:textId="77777777" w:rsidR="00572B48" w:rsidRPr="00E72123" w:rsidRDefault="00572B48" w:rsidP="00E72123">
      <w:pPr>
        <w:autoSpaceDE w:val="0"/>
        <w:autoSpaceDN w:val="0"/>
        <w:adjustRightInd w:val="0"/>
        <w:spacing w:after="240"/>
        <w:rPr>
          <w:rFonts w:cs="Courier New"/>
          <w:szCs w:val="24"/>
        </w:rPr>
      </w:pPr>
      <w:r w:rsidRPr="00E72123">
        <w:rPr>
          <w:rFonts w:cs="Courier New"/>
          <w:szCs w:val="24"/>
        </w:rPr>
        <w:t>§ 3º. O Corregedor-Geral do Sistema Penitenciário deverá possuir graduação em Direito;</w:t>
      </w:r>
    </w:p>
    <w:p w14:paraId="13565833" w14:textId="77777777" w:rsidR="00572B48" w:rsidRPr="00E72123" w:rsidRDefault="00572B48" w:rsidP="00E72123">
      <w:pPr>
        <w:autoSpaceDE w:val="0"/>
        <w:autoSpaceDN w:val="0"/>
        <w:adjustRightInd w:val="0"/>
        <w:spacing w:after="240"/>
        <w:rPr>
          <w:rFonts w:cs="Courier New"/>
          <w:szCs w:val="24"/>
        </w:rPr>
      </w:pPr>
      <w:r w:rsidRPr="00E72123">
        <w:rPr>
          <w:rFonts w:cs="Courier New"/>
          <w:szCs w:val="24"/>
        </w:rPr>
        <w:lastRenderedPageBreak/>
        <w:t>§ 4º. Os membros das Comissões de Processo Administrativo Disciplinar e Sindicâncias, serão escolhidos pelo Corregedor-Geral do Sistema Penitenciário, sendo os presidentes de classe mais elevada ou com formação em direito.</w:t>
      </w:r>
    </w:p>
    <w:p w14:paraId="72825219" w14:textId="77777777" w:rsidR="00572B48" w:rsidRPr="00E72123" w:rsidRDefault="00572B48" w:rsidP="00E72123">
      <w:pPr>
        <w:autoSpaceDE w:val="0"/>
        <w:autoSpaceDN w:val="0"/>
        <w:adjustRightInd w:val="0"/>
        <w:spacing w:after="320"/>
        <w:rPr>
          <w:rFonts w:cs="Courier New"/>
          <w:szCs w:val="24"/>
        </w:rPr>
      </w:pPr>
      <w:r w:rsidRPr="00E72123">
        <w:rPr>
          <w:rFonts w:cs="Courier New"/>
          <w:szCs w:val="24"/>
        </w:rPr>
        <w:t>§ 5º. Lei Complementar disciplinará o procedimento para escolha e nomeação do Diretor-Geral de Polícia Penal e do Corregedor-Geral de Polícia Penal, nos termos da Constituição Estadual, devendo o Conselho Superior de Polícia Penal editar Resolução que vigorará até a promulgação da referida Lei Complementar.”</w:t>
      </w:r>
    </w:p>
    <w:p w14:paraId="0C94846B"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Só uma dúvida aqui, Deputado Jair Montes, no “§ 5º. “Lei Complementar disciplinará...”. Essa aqui já é a Lei Complementar. Eu acho que tem que haver uma mudança aqui, porque ela já está disciplinando, e aqui no § 5º está: “Lei Complementar disciplinará...” </w:t>
      </w:r>
    </w:p>
    <w:p w14:paraId="38A8AFC0"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A gente poderia mudar aqui para “o procedimento para a escolha”. Então, ficaria... </w:t>
      </w:r>
    </w:p>
    <w:p w14:paraId="3A6B190A" w14:textId="77777777" w:rsidR="00572B48" w:rsidRPr="00E72123" w:rsidRDefault="00572B48" w:rsidP="00E72123">
      <w:pPr>
        <w:autoSpaceDE w:val="0"/>
        <w:autoSpaceDN w:val="0"/>
        <w:adjustRightInd w:val="0"/>
        <w:rPr>
          <w:rFonts w:cs="Courier New"/>
          <w:szCs w:val="24"/>
        </w:rPr>
      </w:pPr>
      <w:r w:rsidRPr="00E72123">
        <w:rPr>
          <w:rFonts w:cs="Courier New"/>
          <w:szCs w:val="24"/>
        </w:rPr>
        <w:t xml:space="preserve">Cadê o </w:t>
      </w:r>
      <w:proofErr w:type="spellStart"/>
      <w:r w:rsidRPr="00E72123">
        <w:rPr>
          <w:rFonts w:cs="Courier New"/>
          <w:szCs w:val="24"/>
        </w:rPr>
        <w:t>Manvailer</w:t>
      </w:r>
      <w:proofErr w:type="spellEnd"/>
      <w:r w:rsidRPr="00E72123">
        <w:rPr>
          <w:rFonts w:cs="Courier New"/>
          <w:szCs w:val="24"/>
        </w:rPr>
        <w:t xml:space="preserve"> para ajudar aqui, para ajudar nessa redação? É porque está citando uma Lei, e vai ficar parecendo que depende de uma lei para regulamentar. Ou o Kid mesmo. Vem aqui, Kid. “Lei Complementar disciplinará o procedimento para escolha e nomeação do Diretor-Geral de Polícia Penal (...)”. </w:t>
      </w:r>
    </w:p>
    <w:p w14:paraId="39AC68A1" w14:textId="77777777" w:rsidR="00572B48" w:rsidRPr="00E72123" w:rsidRDefault="00572B48" w:rsidP="00E72123">
      <w:pPr>
        <w:autoSpaceDE w:val="0"/>
        <w:autoSpaceDN w:val="0"/>
        <w:adjustRightInd w:val="0"/>
        <w:rPr>
          <w:rFonts w:cs="Courier New"/>
          <w:szCs w:val="24"/>
        </w:rPr>
      </w:pPr>
      <w:bookmarkStart w:id="3" w:name="_Hlk84072125"/>
      <w:r w:rsidRPr="00E72123">
        <w:rPr>
          <w:rFonts w:cs="Courier New"/>
          <w:szCs w:val="24"/>
        </w:rPr>
        <w:t xml:space="preserve">Aqui poderá ficar “o procedimento para a escolha”, não é?  Então, a gente suprime a “Lei Complementar disciplinará”, e põe:  </w:t>
      </w:r>
    </w:p>
    <w:p w14:paraId="2636B3B8" w14:textId="77777777" w:rsidR="00572B48" w:rsidRPr="00E72123" w:rsidRDefault="00572B48" w:rsidP="00E72123">
      <w:pPr>
        <w:autoSpaceDE w:val="0"/>
        <w:autoSpaceDN w:val="0"/>
        <w:adjustRightInd w:val="0"/>
        <w:rPr>
          <w:rFonts w:cs="Courier New"/>
          <w:szCs w:val="24"/>
        </w:rPr>
      </w:pPr>
      <w:r w:rsidRPr="00E72123">
        <w:rPr>
          <w:rFonts w:cs="Courier New"/>
          <w:szCs w:val="24"/>
        </w:rPr>
        <w:t>“§ 5º. O procedimento para a escolha de nomeação de Diretor-Geral da Polícia Penal e do Corregedor-Geral da Polícia Penal, nos termos da Constituição Estadual, devendo o Conselho Superior de Polícia Penal editar Resolução.”</w:t>
      </w:r>
      <w:r w:rsidR="00AB71E6">
        <w:rPr>
          <w:rFonts w:cs="Courier New"/>
          <w:szCs w:val="24"/>
        </w:rPr>
        <w:t>.</w:t>
      </w:r>
    </w:p>
    <w:p w14:paraId="1B995B69" w14:textId="77777777" w:rsidR="00572B48" w:rsidRPr="00E72123" w:rsidRDefault="00572B48" w:rsidP="00E72123">
      <w:pPr>
        <w:autoSpaceDE w:val="0"/>
        <w:autoSpaceDN w:val="0"/>
        <w:adjustRightInd w:val="0"/>
        <w:spacing w:after="480"/>
        <w:rPr>
          <w:rFonts w:cs="Courier New"/>
          <w:color w:val="0070C0"/>
          <w:szCs w:val="24"/>
        </w:rPr>
      </w:pPr>
      <w:r w:rsidRPr="00E72123">
        <w:rPr>
          <w:rFonts w:cs="Courier New"/>
          <w:szCs w:val="24"/>
        </w:rPr>
        <w:lastRenderedPageBreak/>
        <w:t xml:space="preserve">A redação fica boa assim, não é? </w:t>
      </w:r>
    </w:p>
    <w:bookmarkEnd w:id="3"/>
    <w:p w14:paraId="65547C25" w14:textId="77777777" w:rsidR="00572B48" w:rsidRPr="00E72123" w:rsidRDefault="00572B48" w:rsidP="00E72123">
      <w:pPr>
        <w:autoSpaceDE w:val="0"/>
        <w:autoSpaceDN w:val="0"/>
        <w:adjustRightInd w:val="0"/>
        <w:rPr>
          <w:rFonts w:cs="Courier New"/>
          <w:color w:val="FF0000"/>
          <w:szCs w:val="24"/>
        </w:rPr>
      </w:pPr>
      <w:r w:rsidRPr="00E72123">
        <w:rPr>
          <w:rFonts w:cs="Courier New"/>
          <w:szCs w:val="24"/>
        </w:rPr>
        <w:t>- Mais uma Emenda Modificativa. É no artigo 19, no inciso XI:</w:t>
      </w:r>
    </w:p>
    <w:p w14:paraId="752B8FB3" w14:textId="77777777" w:rsidR="00572B48" w:rsidRPr="00E72123" w:rsidRDefault="00572B48" w:rsidP="00E72123">
      <w:pPr>
        <w:autoSpaceDE w:val="0"/>
        <w:autoSpaceDN w:val="0"/>
        <w:adjustRightInd w:val="0"/>
        <w:rPr>
          <w:rFonts w:cs="Courier New"/>
          <w:szCs w:val="24"/>
        </w:rPr>
      </w:pPr>
      <w:r w:rsidRPr="00E72123">
        <w:rPr>
          <w:rFonts w:cs="Courier New"/>
          <w:szCs w:val="24"/>
        </w:rPr>
        <w:t>“Art. 19. São atribuições do cargo de Policial Penal, sem prejuízo de outras previstas na Lei de Execução Penal e demais legislações específicas:</w:t>
      </w:r>
    </w:p>
    <w:p w14:paraId="2334B453" w14:textId="77777777" w:rsidR="00572B48" w:rsidRPr="00E72123" w:rsidRDefault="00572B48" w:rsidP="00E72123">
      <w:pPr>
        <w:autoSpaceDE w:val="0"/>
        <w:autoSpaceDN w:val="0"/>
        <w:adjustRightInd w:val="0"/>
        <w:rPr>
          <w:rFonts w:cs="Courier New"/>
          <w:szCs w:val="24"/>
        </w:rPr>
      </w:pPr>
      <w:r w:rsidRPr="00E72123">
        <w:rPr>
          <w:rFonts w:cs="Courier New"/>
          <w:szCs w:val="24"/>
        </w:rPr>
        <w:t>(...)</w:t>
      </w:r>
    </w:p>
    <w:p w14:paraId="37F69604" w14:textId="77777777" w:rsidR="00572B48" w:rsidRPr="00E72123" w:rsidRDefault="00572B48" w:rsidP="00E72123">
      <w:pPr>
        <w:autoSpaceDE w:val="0"/>
        <w:autoSpaceDN w:val="0"/>
        <w:adjustRightInd w:val="0"/>
        <w:rPr>
          <w:rFonts w:cs="Courier New"/>
          <w:szCs w:val="24"/>
        </w:rPr>
      </w:pPr>
      <w:r w:rsidRPr="00E72123">
        <w:rPr>
          <w:rFonts w:cs="Courier New"/>
          <w:szCs w:val="24"/>
        </w:rPr>
        <w:t>XI – atuar, no interesse da administração pública, nos setores administrativos da Secretaria de Estado da Justiça e unidades prisionais;</w:t>
      </w:r>
    </w:p>
    <w:p w14:paraId="09E5E455" w14:textId="77777777" w:rsidR="00572B48" w:rsidRPr="00E72123" w:rsidRDefault="00572B48" w:rsidP="00E72123">
      <w:pPr>
        <w:autoSpaceDE w:val="0"/>
        <w:autoSpaceDN w:val="0"/>
        <w:adjustRightInd w:val="0"/>
        <w:rPr>
          <w:rFonts w:cs="Courier New"/>
          <w:szCs w:val="24"/>
        </w:rPr>
      </w:pPr>
      <w:r w:rsidRPr="00E72123">
        <w:rPr>
          <w:rFonts w:cs="Courier New"/>
          <w:szCs w:val="24"/>
        </w:rPr>
        <w:t>(...)</w:t>
      </w:r>
    </w:p>
    <w:p w14:paraId="5375524A" w14:textId="77777777" w:rsidR="00572B48" w:rsidRPr="00E72123" w:rsidRDefault="00572B48" w:rsidP="00E72123">
      <w:pPr>
        <w:autoSpaceDE w:val="0"/>
        <w:autoSpaceDN w:val="0"/>
        <w:adjustRightInd w:val="0"/>
        <w:spacing w:after="480"/>
        <w:rPr>
          <w:rFonts w:cs="Courier New"/>
          <w:szCs w:val="24"/>
        </w:rPr>
      </w:pPr>
      <w:r w:rsidRPr="00E72123">
        <w:rPr>
          <w:rFonts w:cs="Courier New"/>
          <w:szCs w:val="24"/>
        </w:rPr>
        <w:t>Parágrafo único. É atribuição exclusiva do Policial Penal os serviços penitenciários relacionados à segurança, à administração, ao gerenciamento de unidades, à disciplina, ao efetivo acompanhamento e à avaliação da individualização da execução penal e todas as demais funções relacionadas à área finalística de custódia, execução, gestão da pena e escolta.”.</w:t>
      </w:r>
    </w:p>
    <w:p w14:paraId="56E2D0AD" w14:textId="77777777" w:rsidR="00572B48" w:rsidRPr="00E72123" w:rsidRDefault="00572B48" w:rsidP="00E72123">
      <w:pPr>
        <w:autoSpaceDE w:val="0"/>
        <w:autoSpaceDN w:val="0"/>
        <w:adjustRightInd w:val="0"/>
        <w:spacing w:after="320"/>
        <w:rPr>
          <w:rFonts w:cs="Courier New"/>
          <w:szCs w:val="24"/>
        </w:rPr>
      </w:pPr>
      <w:r w:rsidRPr="00E72123">
        <w:rPr>
          <w:rFonts w:cs="Courier New"/>
          <w:szCs w:val="24"/>
        </w:rPr>
        <w:t>- A outra também é Emenda Modificativa. Emenda Modificativa no artigo 2º, que trata da organização da Polícia Penal:</w:t>
      </w:r>
    </w:p>
    <w:p w14:paraId="566C56FC" w14:textId="77777777" w:rsidR="00E72123" w:rsidRPr="00E72123" w:rsidRDefault="00572B48" w:rsidP="00E72123">
      <w:pPr>
        <w:autoSpaceDE w:val="0"/>
        <w:autoSpaceDN w:val="0"/>
        <w:adjustRightInd w:val="0"/>
        <w:rPr>
          <w:rStyle w:val="fontstyle01"/>
          <w:rFonts w:ascii="Courier New" w:hAnsi="Courier New" w:cs="Courier New"/>
        </w:rPr>
      </w:pPr>
      <w:r w:rsidRPr="00E72123">
        <w:rPr>
          <w:rFonts w:cs="Courier New"/>
          <w:szCs w:val="24"/>
        </w:rPr>
        <w:t xml:space="preserve">“Art. 2º. </w:t>
      </w:r>
      <w:r w:rsidRPr="00E72123">
        <w:rPr>
          <w:rStyle w:val="fontstyle01"/>
          <w:rFonts w:ascii="Courier New" w:hAnsi="Courier New" w:cs="Courier New"/>
        </w:rPr>
        <w:t>A Diretoria-Geral da Polícia Penal Estadual, com estrutura e atribuições nos termos da presente legislação, será exercida, exclusivamente, por Policial Penal de carreira, portador de diploma de nível superior de Direito...”.</w:t>
      </w:r>
    </w:p>
    <w:p w14:paraId="1551EF18" w14:textId="19748FBB"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Está repetindo essa Emenda aqui. Eu já citei</w:t>
      </w:r>
      <w:r w:rsidR="00AB71E6">
        <w:rPr>
          <w:rStyle w:val="fontstyle01"/>
          <w:rFonts w:ascii="Courier New" w:hAnsi="Courier New" w:cs="Courier New"/>
        </w:rPr>
        <w:t xml:space="preserve"> essa Emenda</w:t>
      </w:r>
      <w:r w:rsidRPr="00E72123">
        <w:rPr>
          <w:rStyle w:val="fontstyle01"/>
          <w:rFonts w:ascii="Courier New" w:hAnsi="Courier New" w:cs="Courier New"/>
        </w:rPr>
        <w:t xml:space="preserve"> anteriormente, mas vou ler aqui. “...nos termos da </w:t>
      </w:r>
      <w:r w:rsidRPr="00E72123">
        <w:rPr>
          <w:rStyle w:val="fontstyle01"/>
          <w:rFonts w:ascii="Courier New" w:hAnsi="Courier New" w:cs="Courier New"/>
        </w:rPr>
        <w:lastRenderedPageBreak/>
        <w:t>presente legislação, será exercida, exclusivamente, por Policial Penal de carreira, portador de diploma de nível superior de Direito, ou Psicologia, ou Ciências</w:t>
      </w:r>
      <w:r w:rsidR="00446ED7">
        <w:rPr>
          <w:rStyle w:val="fontstyle01"/>
          <w:rFonts w:ascii="Courier New" w:hAnsi="Courier New" w:cs="Courier New"/>
        </w:rPr>
        <w:t xml:space="preserve"> </w:t>
      </w:r>
      <w:r w:rsidRPr="00E72123">
        <w:rPr>
          <w:rStyle w:val="fontstyle01"/>
          <w:rFonts w:ascii="Courier New" w:hAnsi="Courier New" w:cs="Courier New"/>
        </w:rPr>
        <w:t xml:space="preserve">Sociais, ou Pedagogia, ou Serviços Sociais, pertencente à classe de Oficial Policial Penal, </w:t>
      </w:r>
      <w:r w:rsidRPr="00E72123">
        <w:rPr>
          <w:rStyle w:val="fontstyle01"/>
          <w:rFonts w:ascii="Courier New" w:hAnsi="Courier New" w:cs="Courier New"/>
          <w:color w:val="auto"/>
        </w:rPr>
        <w:t>subordinado</w:t>
      </w:r>
      <w:r w:rsidRPr="00E72123">
        <w:rPr>
          <w:rStyle w:val="fontstyle01"/>
          <w:rFonts w:ascii="Courier New" w:hAnsi="Courier New" w:cs="Courier New"/>
        </w:rPr>
        <w:t xml:space="preserve"> ao Secretário de Estado de Justiça.”</w:t>
      </w:r>
      <w:r w:rsidR="00E72123" w:rsidRPr="00E72123">
        <w:rPr>
          <w:rStyle w:val="fontstyle01"/>
          <w:rFonts w:ascii="Courier New" w:hAnsi="Courier New" w:cs="Courier New"/>
        </w:rPr>
        <w:t>.</w:t>
      </w:r>
    </w:p>
    <w:p w14:paraId="034E34A1" w14:textId="77777777"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 xml:space="preserve">Na minha Emenda eu tirei a palavra “subordinado”, e coloquei a palavra “vinculado”, porque o Diretor-Geral tem que ter liberdade de trabalho. Então, ele fica somente vinculado, como a Diretoria da Polícia Civil que não é subordinada à </w:t>
      </w:r>
      <w:proofErr w:type="spellStart"/>
      <w:r w:rsidRPr="00E72123">
        <w:rPr>
          <w:rStyle w:val="fontstyle01"/>
          <w:rFonts w:ascii="Courier New" w:hAnsi="Courier New" w:cs="Courier New"/>
        </w:rPr>
        <w:t>Sesdec</w:t>
      </w:r>
      <w:proofErr w:type="spellEnd"/>
      <w:r w:rsidRPr="00E72123">
        <w:rPr>
          <w:rStyle w:val="fontstyle01"/>
          <w:rFonts w:ascii="Courier New" w:hAnsi="Courier New" w:cs="Courier New"/>
        </w:rPr>
        <w:t xml:space="preserve">, ela é vinculada à </w:t>
      </w:r>
      <w:proofErr w:type="spellStart"/>
      <w:r w:rsidRPr="00E72123">
        <w:rPr>
          <w:rStyle w:val="fontstyle01"/>
          <w:rFonts w:ascii="Courier New" w:hAnsi="Courier New" w:cs="Courier New"/>
        </w:rPr>
        <w:t>Sesdec</w:t>
      </w:r>
      <w:proofErr w:type="spellEnd"/>
      <w:r w:rsidRPr="00E72123">
        <w:rPr>
          <w:rStyle w:val="fontstyle01"/>
          <w:rFonts w:ascii="Courier New" w:hAnsi="Courier New" w:cs="Courier New"/>
        </w:rPr>
        <w:t>. Então, isso dá uma liberdade de trabalho muito maior para o diretor-geral.</w:t>
      </w:r>
    </w:p>
    <w:p w14:paraId="6A45ADD9" w14:textId="77777777"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 xml:space="preserve">Então, aqui, Deputado Jair, eu tiraria a palavra “subordinado” e colocaria a palavra que já está contemplada na minha Emenda aqui, que eu li na Sessão passada, a palavra “vinculado”. </w:t>
      </w:r>
    </w:p>
    <w:p w14:paraId="0E2B41DE" w14:textId="77777777"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Então, eu acato tirando a palavra “subordinado” do artigo 2º.</w:t>
      </w:r>
    </w:p>
    <w:p w14:paraId="2C8A9893" w14:textId="77777777" w:rsidR="00E72123" w:rsidRPr="00E72123" w:rsidRDefault="00E72123" w:rsidP="00E72123">
      <w:pPr>
        <w:autoSpaceDE w:val="0"/>
        <w:autoSpaceDN w:val="0"/>
        <w:adjustRightInd w:val="0"/>
        <w:rPr>
          <w:rStyle w:val="fontstyle01"/>
          <w:rFonts w:ascii="Courier New" w:hAnsi="Courier New" w:cs="Courier New"/>
        </w:rPr>
      </w:pPr>
    </w:p>
    <w:p w14:paraId="5C0BF859" w14:textId="77777777"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O SR. ADELINO FOLLADOR (Presidente) – Em discussão o parecer...</w:t>
      </w:r>
    </w:p>
    <w:p w14:paraId="524349F8" w14:textId="77777777" w:rsidR="00E72123" w:rsidRPr="00E72123" w:rsidRDefault="00E72123" w:rsidP="00E72123">
      <w:pPr>
        <w:autoSpaceDE w:val="0"/>
        <w:autoSpaceDN w:val="0"/>
        <w:adjustRightInd w:val="0"/>
        <w:rPr>
          <w:rStyle w:val="fontstyle01"/>
          <w:rFonts w:ascii="Courier New" w:hAnsi="Courier New" w:cs="Courier New"/>
        </w:rPr>
      </w:pPr>
    </w:p>
    <w:p w14:paraId="7A798E8D" w14:textId="77777777" w:rsidR="00E72123"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 xml:space="preserve">O SR. ANDERSON PEREIRA – Só um pouquinho, Presidente. Ainda falta uma aqui. Aqui a justificativa. Não, aqui se encerra. Só para confirmar aqui. Aqui se encerram as Emendas. </w:t>
      </w:r>
    </w:p>
    <w:p w14:paraId="245EA0CC" w14:textId="77777777" w:rsidR="00E72123" w:rsidRPr="00E72123" w:rsidRDefault="00E72123" w:rsidP="00E72123">
      <w:pPr>
        <w:autoSpaceDE w:val="0"/>
        <w:autoSpaceDN w:val="0"/>
        <w:adjustRightInd w:val="0"/>
        <w:rPr>
          <w:rStyle w:val="fontstyle01"/>
          <w:rFonts w:ascii="Courier New" w:hAnsi="Courier New" w:cs="Courier New"/>
        </w:rPr>
      </w:pPr>
    </w:p>
    <w:p w14:paraId="5D4B8966" w14:textId="77777777" w:rsidR="00572B48" w:rsidRPr="00E72123" w:rsidRDefault="00572B48" w:rsidP="00E72123">
      <w:pPr>
        <w:autoSpaceDE w:val="0"/>
        <w:autoSpaceDN w:val="0"/>
        <w:adjustRightInd w:val="0"/>
        <w:rPr>
          <w:rStyle w:val="fontstyle01"/>
          <w:rFonts w:ascii="Courier New" w:hAnsi="Courier New" w:cs="Courier New"/>
        </w:rPr>
      </w:pPr>
      <w:r w:rsidRPr="00E72123">
        <w:rPr>
          <w:rStyle w:val="fontstyle01"/>
          <w:rFonts w:ascii="Courier New" w:hAnsi="Courier New" w:cs="Courier New"/>
        </w:rPr>
        <w:t xml:space="preserve">O SR. JAIR MONTES – Tem mais uma Emenda, Deputado. Uma Emenda Supressiva, que suprime o inciso II do artigo 49. Já </w:t>
      </w:r>
      <w:r w:rsidRPr="00E72123">
        <w:rPr>
          <w:rStyle w:val="fontstyle01"/>
          <w:rFonts w:ascii="Courier New" w:hAnsi="Courier New" w:cs="Courier New"/>
        </w:rPr>
        <w:lastRenderedPageBreak/>
        <w:t xml:space="preserve">foi lida? “Deixar de comparecer injustificadamente ao trabalho”. No artigo 49. Já foi lida essa? </w:t>
      </w:r>
    </w:p>
    <w:p w14:paraId="35E2FF59" w14:textId="77777777" w:rsidR="00572B48" w:rsidRPr="00E72123" w:rsidRDefault="00572B48" w:rsidP="00E72123">
      <w:pPr>
        <w:ind w:right="142"/>
        <w:rPr>
          <w:rStyle w:val="fontstyle01"/>
          <w:rFonts w:ascii="Courier New" w:hAnsi="Courier New" w:cs="Courier New"/>
        </w:rPr>
      </w:pPr>
    </w:p>
    <w:p w14:paraId="606AC562"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ANDERSON PEREIRA – Sim. Já foi lida e acatada. Só teve alteração em detalhes aqui. </w:t>
      </w:r>
    </w:p>
    <w:p w14:paraId="7B232873" w14:textId="77777777" w:rsidR="00572B48" w:rsidRPr="00E72123" w:rsidRDefault="00572B48" w:rsidP="00E72123">
      <w:pPr>
        <w:spacing w:after="240"/>
        <w:ind w:right="142"/>
        <w:rPr>
          <w:rStyle w:val="fontstyle01"/>
          <w:rFonts w:ascii="Courier New" w:hAnsi="Courier New" w:cs="Courier New"/>
        </w:rPr>
      </w:pPr>
    </w:p>
    <w:p w14:paraId="0ED3BA8B" w14:textId="77777777" w:rsidR="00572B48" w:rsidRPr="00E72123" w:rsidRDefault="00572B48" w:rsidP="00E72123">
      <w:pPr>
        <w:spacing w:after="240"/>
        <w:ind w:right="142"/>
        <w:rPr>
          <w:rStyle w:val="fontstyle01"/>
          <w:rFonts w:ascii="Courier New" w:hAnsi="Courier New" w:cs="Courier New"/>
        </w:rPr>
      </w:pPr>
      <w:r w:rsidRPr="00E72123">
        <w:rPr>
          <w:rStyle w:val="fontstyle01"/>
          <w:rFonts w:ascii="Courier New" w:hAnsi="Courier New" w:cs="Courier New"/>
        </w:rPr>
        <w:t xml:space="preserve">O SR. JAIR MONTES – Tem outra Emenda que é importante, aproveitar que estão os policiais penais nos assistindo e tem policiais penais na galeria. Eu fui apresentar a Emenda, o senhor já tinha apresentado ela, então não pôde ser apresentada e o senhor falou que vai contemplar da mesma forma. Que é: </w:t>
      </w:r>
      <w:r w:rsidRPr="00E72123">
        <w:rPr>
          <w:rStyle w:val="fontstyle01"/>
          <w:rFonts w:ascii="Courier New" w:hAnsi="Courier New" w:cs="Courier New"/>
          <w:i/>
          <w:iCs/>
        </w:rPr>
        <w:t>“</w:t>
      </w:r>
      <w:r w:rsidRPr="00E72123">
        <w:rPr>
          <w:rStyle w:val="fontstyle01"/>
          <w:rFonts w:ascii="Courier New" w:hAnsi="Courier New" w:cs="Courier New"/>
        </w:rPr>
        <w:t xml:space="preserve">a jornada de trabalho do policial penal será de 40 horas semanais”. </w:t>
      </w:r>
    </w:p>
    <w:p w14:paraId="6BA81639"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“Parágrafo único. A jornada de regime de escala de plantão será de 24 horas de serviço por 96 horas de descanso.”.</w:t>
      </w:r>
    </w:p>
    <w:p w14:paraId="2A697D99" w14:textId="77777777" w:rsidR="00572B48" w:rsidRPr="00E72123" w:rsidRDefault="00572B48" w:rsidP="00E72123">
      <w:pPr>
        <w:ind w:right="142"/>
        <w:rPr>
          <w:rStyle w:val="fontstyle01"/>
          <w:rFonts w:ascii="Courier New" w:hAnsi="Courier New" w:cs="Courier New"/>
        </w:rPr>
      </w:pPr>
    </w:p>
    <w:p w14:paraId="2C0417D9"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ANDERSON PEREIRA – Sim. Já está na Emenda que eu li na Sessão passada. Já está contemplada na Emenda que foi lida na Sessão passada. </w:t>
      </w:r>
    </w:p>
    <w:p w14:paraId="34139B53" w14:textId="77777777" w:rsidR="00572B48" w:rsidRPr="00E72123" w:rsidRDefault="00572B48" w:rsidP="00E72123">
      <w:pPr>
        <w:ind w:right="142"/>
        <w:rPr>
          <w:rStyle w:val="fontstyle01"/>
          <w:rFonts w:ascii="Courier New" w:hAnsi="Courier New" w:cs="Courier New"/>
        </w:rPr>
      </w:pPr>
    </w:p>
    <w:p w14:paraId="6F3AA188"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O SR. JAIR MONTES – Então, foi só essa que ficou de fora, das que eu apresentei.</w:t>
      </w:r>
    </w:p>
    <w:p w14:paraId="3753CB34" w14:textId="77777777" w:rsidR="00572B48" w:rsidRPr="00E72123" w:rsidRDefault="00572B48" w:rsidP="00E72123">
      <w:pPr>
        <w:ind w:right="142"/>
        <w:rPr>
          <w:rStyle w:val="fontstyle01"/>
          <w:rFonts w:ascii="Courier New" w:hAnsi="Courier New" w:cs="Courier New"/>
        </w:rPr>
      </w:pPr>
    </w:p>
    <w:p w14:paraId="24A759D7"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ANDERSON PEREIRA – Então, Senhor Presidente, o nosso parecer pela Comissão de Constituição e Justiça e Comissões pertinentes é pela legalidade e constitucionalidade da matéria. </w:t>
      </w:r>
    </w:p>
    <w:p w14:paraId="432E5FAD"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lastRenderedPageBreak/>
        <w:t xml:space="preserve">Uma grande vitória para a categoria. Tenho orgulho de, como policial penal hoje, estar aqui podendo ser o relator dessa matéria que tanto lutei em Brasília para que esse sonho fosse realizado, de reconhecimento que com certeza traz fruto para a valorização, traz um fortalecimento para o Sistema Penitenciário Brasileiro e, principalmente aqui no Estado de Rondônia que temos uma Polícia muito boa que precisa ser valorizada. Temos uma estrutura muito boa, mas precisamos de valorização. </w:t>
      </w:r>
    </w:p>
    <w:p w14:paraId="65195021" w14:textId="7040981D"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Trabalhei também e mandei, eu sou um dos deputados que mandei a maior Emenda para a </w:t>
      </w:r>
      <w:proofErr w:type="spellStart"/>
      <w:r w:rsidRPr="00E72123">
        <w:rPr>
          <w:rStyle w:val="fontstyle01"/>
          <w:rFonts w:ascii="Courier New" w:hAnsi="Courier New" w:cs="Courier New"/>
        </w:rPr>
        <w:t>Sejus</w:t>
      </w:r>
      <w:proofErr w:type="spellEnd"/>
      <w:r w:rsidRPr="00E72123">
        <w:rPr>
          <w:rStyle w:val="fontstyle01"/>
          <w:rFonts w:ascii="Courier New" w:hAnsi="Courier New" w:cs="Courier New"/>
        </w:rPr>
        <w:t xml:space="preserve"> até hoje, ma</w:t>
      </w:r>
      <w:r w:rsidR="00567B6E">
        <w:rPr>
          <w:rStyle w:val="fontstyle01"/>
          <w:rFonts w:ascii="Courier New" w:hAnsi="Courier New" w:cs="Courier New"/>
        </w:rPr>
        <w:t>i</w:t>
      </w:r>
      <w:r w:rsidRPr="00E72123">
        <w:rPr>
          <w:rStyle w:val="fontstyle01"/>
          <w:rFonts w:ascii="Courier New" w:hAnsi="Courier New" w:cs="Courier New"/>
        </w:rPr>
        <w:t xml:space="preserve">s de R$ 1 milhão para compra de armamentos para fortalecer a segurança pessoal do trabalhador. Porque lá dentro eles já estão protegidos, trabalham em equipe, têm um armamento forte, tem um grupo especial que eu fiz parte logo início e hoje tem uma estrutura invejável. </w:t>
      </w:r>
    </w:p>
    <w:p w14:paraId="1723EB7D"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Então, para mim é um sonho que está sendo realizado e é com muito orgulho que emito esse parecer pela constitucionalidade e legalidade. </w:t>
      </w:r>
    </w:p>
    <w:p w14:paraId="580DEAA8" w14:textId="77777777" w:rsidR="00572B48" w:rsidRPr="00E72123" w:rsidRDefault="00572B48" w:rsidP="00E72123">
      <w:pPr>
        <w:ind w:right="142"/>
        <w:rPr>
          <w:rStyle w:val="fontstyle01"/>
          <w:rFonts w:ascii="Courier New" w:hAnsi="Courier New" w:cs="Courier New"/>
        </w:rPr>
      </w:pPr>
    </w:p>
    <w:p w14:paraId="28F01D7A"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ADELINO FOLLADOR (Presidente) – Em discussão o parecer do Deputado Anderson Pereira, com Emendas. </w:t>
      </w:r>
    </w:p>
    <w:p w14:paraId="1EA7A11F" w14:textId="77777777" w:rsidR="00572B48" w:rsidRPr="00E72123" w:rsidRDefault="00572B48" w:rsidP="00E72123">
      <w:pPr>
        <w:ind w:right="142"/>
        <w:rPr>
          <w:rStyle w:val="fontstyle01"/>
          <w:rFonts w:ascii="Courier New" w:hAnsi="Courier New" w:cs="Courier New"/>
        </w:rPr>
      </w:pPr>
    </w:p>
    <w:p w14:paraId="1FDCE6E6"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JAIR MONTES – Senhor Presidente, para discutir. </w:t>
      </w:r>
    </w:p>
    <w:p w14:paraId="7892C7B7" w14:textId="77777777" w:rsidR="00572B48" w:rsidRPr="00E72123" w:rsidRDefault="00572B48" w:rsidP="00E72123">
      <w:pPr>
        <w:ind w:right="142"/>
        <w:rPr>
          <w:rStyle w:val="fontstyle01"/>
          <w:rFonts w:ascii="Courier New" w:hAnsi="Courier New" w:cs="Courier New"/>
        </w:rPr>
      </w:pPr>
    </w:p>
    <w:p w14:paraId="3204A03B"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ADELINO FOLLADOR (Presidente) – Para discutir, Deputado Jair Montes. </w:t>
      </w:r>
    </w:p>
    <w:p w14:paraId="7683CEDF" w14:textId="77777777" w:rsidR="00572B48" w:rsidRPr="00E72123" w:rsidRDefault="00572B48" w:rsidP="00E72123">
      <w:pPr>
        <w:ind w:right="142"/>
        <w:rPr>
          <w:rStyle w:val="fontstyle01"/>
          <w:rFonts w:ascii="Courier New" w:hAnsi="Courier New" w:cs="Courier New"/>
        </w:rPr>
      </w:pPr>
    </w:p>
    <w:p w14:paraId="39A4403E" w14:textId="46B6BC2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lastRenderedPageBreak/>
        <w:t>O SR. JAIR MONTES – Senhor Presidente, eu quero aqui parabenizar o Deputado Anderson Pereira, mas em especial eu quero parabenizar o sindicato como um todo. Não vou citar nomes aqui para não gerar ciúmes. Mas todo o sindicato, o servidor, o policial penal. Teve um policial penal que me xingou ali, gritou, esperneou, não sei nem o nome dele. É um senhor magrinho que eu já vi lá no presídio</w:t>
      </w:r>
      <w:r w:rsidR="00CE517E">
        <w:rPr>
          <w:rStyle w:val="fontstyle01"/>
          <w:rFonts w:ascii="Courier New" w:hAnsi="Courier New" w:cs="Courier New"/>
        </w:rPr>
        <w:t>,</w:t>
      </w:r>
      <w:r w:rsidR="00973A40">
        <w:rPr>
          <w:rStyle w:val="fontstyle01"/>
          <w:rFonts w:ascii="Courier New" w:hAnsi="Courier New" w:cs="Courier New"/>
        </w:rPr>
        <w:t xml:space="preserve"> </w:t>
      </w:r>
      <w:r w:rsidR="00724AB9">
        <w:rPr>
          <w:rStyle w:val="fontstyle01"/>
          <w:rFonts w:ascii="Courier New" w:hAnsi="Courier New" w:cs="Courier New"/>
        </w:rPr>
        <w:t xml:space="preserve">há </w:t>
      </w:r>
      <w:r w:rsidRPr="00E72123">
        <w:rPr>
          <w:rStyle w:val="fontstyle01"/>
          <w:rFonts w:ascii="Courier New" w:hAnsi="Courier New" w:cs="Courier New"/>
        </w:rPr>
        <w:t xml:space="preserve">um tempo, quando eu fui lá. </w:t>
      </w:r>
    </w:p>
    <w:p w14:paraId="6D414E7B"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Então, eu quero falar que eu trabalhei para ajudar vocês, como o Deputado Anderson trabalha e trabalha para ajudar, tanto é que a dúvida era grande, que até o Deputado Anderson colocou mais Emendas Modificativas hoje. Então, notou que o Projeto precisava melhorar. Não está perfeito ainda, mas está melhor do que ia ser votado. </w:t>
      </w:r>
    </w:p>
    <w:p w14:paraId="7D6CBB37"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Então, parabéns a toda categoria do policial penal. Essa é a primeira conquista. A maior conquista chama-se “conquista salarial”. Essa não tem igual. Conquista salarial, essa é a maior conquista. Parabéns a todos. </w:t>
      </w:r>
    </w:p>
    <w:p w14:paraId="4F573AF8" w14:textId="77777777" w:rsidR="00572B48" w:rsidRPr="00E72123" w:rsidRDefault="00572B48" w:rsidP="00E72123">
      <w:pPr>
        <w:ind w:right="142"/>
        <w:rPr>
          <w:rStyle w:val="fontstyle01"/>
          <w:rFonts w:ascii="Courier New" w:hAnsi="Courier New" w:cs="Courier New"/>
        </w:rPr>
      </w:pPr>
    </w:p>
    <w:p w14:paraId="607E1E06" w14:textId="77777777" w:rsidR="00572B48" w:rsidRPr="00E72123" w:rsidRDefault="00572B48" w:rsidP="00E72123">
      <w:pPr>
        <w:ind w:right="142"/>
        <w:rPr>
          <w:rStyle w:val="fontstyle01"/>
          <w:rFonts w:ascii="Courier New" w:hAnsi="Courier New" w:cs="Courier New"/>
        </w:rPr>
      </w:pPr>
      <w:r w:rsidRPr="00E72123">
        <w:rPr>
          <w:rStyle w:val="fontstyle01"/>
          <w:rFonts w:ascii="Courier New" w:hAnsi="Courier New" w:cs="Courier New"/>
        </w:rPr>
        <w:t xml:space="preserve">O SR. ADELINO FOLLADOR (Presidente) – Parabenizar o Deputado Anderson, o Deputado Jair, todos os deputados aqui, o Presidente desta Casa que pressionou para que viesse esse Projeto a esta Casa. Então, parabéns. </w:t>
      </w:r>
    </w:p>
    <w:p w14:paraId="6152B587" w14:textId="77777777" w:rsidR="00572B48" w:rsidRPr="00E72123" w:rsidRDefault="00572B48" w:rsidP="00E72123">
      <w:pPr>
        <w:ind w:right="142"/>
        <w:rPr>
          <w:rStyle w:val="fontstyle01"/>
          <w:rFonts w:ascii="Courier New" w:hAnsi="Courier New" w:cs="Courier New"/>
          <w:b/>
          <w:bCs/>
        </w:rPr>
      </w:pPr>
      <w:r w:rsidRPr="00E72123">
        <w:rPr>
          <w:rStyle w:val="fontstyle01"/>
          <w:rFonts w:ascii="Courier New" w:hAnsi="Courier New" w:cs="Courier New"/>
        </w:rPr>
        <w:t xml:space="preserve">Encerrada a discussão, em votação o parecer do Deputado Anderson, com Emendas. Os deputados que concordarem permaneçam como estão, os contrários se manifestem. </w:t>
      </w:r>
      <w:r w:rsidRPr="00E72123">
        <w:rPr>
          <w:rStyle w:val="fontstyle01"/>
          <w:rFonts w:ascii="Courier New" w:hAnsi="Courier New" w:cs="Courier New"/>
          <w:b/>
          <w:bCs/>
        </w:rPr>
        <w:t xml:space="preserve">Está aprovado o parecer. </w:t>
      </w:r>
    </w:p>
    <w:sectPr w:rsidR="00572B48" w:rsidRPr="00E72123" w:rsidSect="00314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03BC" w14:textId="77777777" w:rsidR="004F2241" w:rsidRDefault="004F2241" w:rsidP="00C751FD">
      <w:pPr>
        <w:spacing w:after="0" w:line="240" w:lineRule="auto"/>
      </w:pPr>
      <w:r>
        <w:separator/>
      </w:r>
    </w:p>
  </w:endnote>
  <w:endnote w:type="continuationSeparator" w:id="0">
    <w:p w14:paraId="5567A4A7" w14:textId="77777777" w:rsidR="004F2241" w:rsidRDefault="004F2241" w:rsidP="00C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6D44" w14:textId="77777777" w:rsidR="004F2241" w:rsidRDefault="004F2241" w:rsidP="00C751FD">
      <w:pPr>
        <w:spacing w:after="0" w:line="240" w:lineRule="auto"/>
      </w:pPr>
      <w:r>
        <w:separator/>
      </w:r>
    </w:p>
  </w:footnote>
  <w:footnote w:type="continuationSeparator" w:id="0">
    <w:p w14:paraId="582309C5" w14:textId="77777777" w:rsidR="004F2241" w:rsidRDefault="004F2241" w:rsidP="00C75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A82"/>
    <w:rsid w:val="00070449"/>
    <w:rsid w:val="000C0A2B"/>
    <w:rsid w:val="000C4586"/>
    <w:rsid w:val="000C7404"/>
    <w:rsid w:val="000C798F"/>
    <w:rsid w:val="0012632B"/>
    <w:rsid w:val="001426A1"/>
    <w:rsid w:val="00182671"/>
    <w:rsid w:val="00187442"/>
    <w:rsid w:val="001E3CC6"/>
    <w:rsid w:val="00257626"/>
    <w:rsid w:val="00275469"/>
    <w:rsid w:val="002D4185"/>
    <w:rsid w:val="003136EE"/>
    <w:rsid w:val="00314EDC"/>
    <w:rsid w:val="003552BB"/>
    <w:rsid w:val="003A0234"/>
    <w:rsid w:val="003B15DF"/>
    <w:rsid w:val="003D0A79"/>
    <w:rsid w:val="003F3CA5"/>
    <w:rsid w:val="004126A4"/>
    <w:rsid w:val="00432A82"/>
    <w:rsid w:val="00446ED7"/>
    <w:rsid w:val="00462E3E"/>
    <w:rsid w:val="00494186"/>
    <w:rsid w:val="004D5FEB"/>
    <w:rsid w:val="004F2241"/>
    <w:rsid w:val="0053356E"/>
    <w:rsid w:val="005522B4"/>
    <w:rsid w:val="00567B6E"/>
    <w:rsid w:val="00572B48"/>
    <w:rsid w:val="00577476"/>
    <w:rsid w:val="0058243E"/>
    <w:rsid w:val="005A4A13"/>
    <w:rsid w:val="005D4F4A"/>
    <w:rsid w:val="006E33DC"/>
    <w:rsid w:val="006F1894"/>
    <w:rsid w:val="00724AB9"/>
    <w:rsid w:val="00733F98"/>
    <w:rsid w:val="00754B6F"/>
    <w:rsid w:val="007D1476"/>
    <w:rsid w:val="00803F85"/>
    <w:rsid w:val="008C5071"/>
    <w:rsid w:val="008C65A3"/>
    <w:rsid w:val="008C6996"/>
    <w:rsid w:val="00924DC1"/>
    <w:rsid w:val="00953A10"/>
    <w:rsid w:val="00970101"/>
    <w:rsid w:val="00972292"/>
    <w:rsid w:val="00973A40"/>
    <w:rsid w:val="009944C6"/>
    <w:rsid w:val="009C2A65"/>
    <w:rsid w:val="009E4986"/>
    <w:rsid w:val="00A0394C"/>
    <w:rsid w:val="00A136DD"/>
    <w:rsid w:val="00A32A6D"/>
    <w:rsid w:val="00AB71E6"/>
    <w:rsid w:val="00AD082B"/>
    <w:rsid w:val="00AE46D8"/>
    <w:rsid w:val="00AF06FC"/>
    <w:rsid w:val="00B441F7"/>
    <w:rsid w:val="00B721E3"/>
    <w:rsid w:val="00BA64DA"/>
    <w:rsid w:val="00BC7F5A"/>
    <w:rsid w:val="00BF2EAA"/>
    <w:rsid w:val="00C150A3"/>
    <w:rsid w:val="00C751FD"/>
    <w:rsid w:val="00C82932"/>
    <w:rsid w:val="00CB10B7"/>
    <w:rsid w:val="00CB71FE"/>
    <w:rsid w:val="00CC2850"/>
    <w:rsid w:val="00CD2010"/>
    <w:rsid w:val="00CE517E"/>
    <w:rsid w:val="00D0245F"/>
    <w:rsid w:val="00D23629"/>
    <w:rsid w:val="00D50F08"/>
    <w:rsid w:val="00DB1D15"/>
    <w:rsid w:val="00DB3789"/>
    <w:rsid w:val="00DC71B3"/>
    <w:rsid w:val="00DD64C7"/>
    <w:rsid w:val="00E00D86"/>
    <w:rsid w:val="00E10AE2"/>
    <w:rsid w:val="00E14087"/>
    <w:rsid w:val="00E176DC"/>
    <w:rsid w:val="00E45841"/>
    <w:rsid w:val="00E72123"/>
    <w:rsid w:val="00E9378C"/>
    <w:rsid w:val="00ED72F9"/>
    <w:rsid w:val="00EE418B"/>
    <w:rsid w:val="00EF0BB3"/>
    <w:rsid w:val="00EF0E08"/>
    <w:rsid w:val="00EF2AA4"/>
    <w:rsid w:val="00F5089B"/>
    <w:rsid w:val="00FA4132"/>
    <w:rsid w:val="00FB023D"/>
    <w:rsid w:val="00FB6C01"/>
    <w:rsid w:val="00FF68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6DB"/>
  <w15:docId w15:val="{D5D69DB9-E801-433E-847A-9B35CD5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FD"/>
    <w:rPr>
      <w:rFonts w:cstheme="minorBidi"/>
      <w:szCs w:val="22"/>
    </w:rPr>
  </w:style>
  <w:style w:type="paragraph" w:styleId="Rodap">
    <w:name w:val="footer"/>
    <w:basedOn w:val="Normal"/>
    <w:link w:val="RodapChar"/>
    <w:uiPriority w:val="99"/>
    <w:unhideWhenUsed/>
    <w:rsid w:val="00C751FD"/>
    <w:pPr>
      <w:tabs>
        <w:tab w:val="center" w:pos="4252"/>
        <w:tab w:val="right" w:pos="8504"/>
      </w:tabs>
      <w:spacing w:after="0" w:line="240" w:lineRule="auto"/>
    </w:pPr>
  </w:style>
  <w:style w:type="character" w:customStyle="1" w:styleId="RodapChar">
    <w:name w:val="Rodapé Char"/>
    <w:basedOn w:val="Fontepargpadro"/>
    <w:link w:val="Rodap"/>
    <w:uiPriority w:val="99"/>
    <w:rsid w:val="00C751FD"/>
    <w:rPr>
      <w:rFonts w:cstheme="minorBidi"/>
      <w:szCs w:val="22"/>
    </w:rPr>
  </w:style>
  <w:style w:type="paragraph" w:customStyle="1" w:styleId="CourierTaquigrafia">
    <w:name w:val="Courier Taquigrafia"/>
    <w:basedOn w:val="Normal"/>
    <w:qFormat/>
    <w:rsid w:val="00572B48"/>
    <w:pPr>
      <w:ind w:firstLine="0"/>
    </w:pPr>
    <w:rPr>
      <w:rFonts w:cs="Arial"/>
      <w:bCs/>
      <w:color w:val="000000"/>
      <w:szCs w:val="24"/>
    </w:rPr>
  </w:style>
  <w:style w:type="character" w:customStyle="1" w:styleId="fontstyle01">
    <w:name w:val="fontstyle01"/>
    <w:basedOn w:val="Fontepargpadro"/>
    <w:rsid w:val="00572B48"/>
    <w:rPr>
      <w:rFonts w:ascii="TimesNewRomanPSMT" w:hAnsi="TimesNewRomanPSMT" w:hint="default"/>
      <w:b w:val="0"/>
      <w:bCs w:val="0"/>
      <w:i w:val="0"/>
      <w:iCs w:val="0"/>
      <w:color w:val="000000"/>
      <w:sz w:val="24"/>
      <w:szCs w:val="24"/>
    </w:rPr>
  </w:style>
  <w:style w:type="paragraph" w:styleId="PargrafodaLista">
    <w:name w:val="List Paragraph"/>
    <w:basedOn w:val="Normal"/>
    <w:uiPriority w:val="34"/>
    <w:qFormat/>
    <w:rsid w:val="00572B48"/>
    <w:pPr>
      <w:spacing w:after="160" w:line="252" w:lineRule="auto"/>
      <w:ind w:left="720" w:firstLine="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3317</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Carine Isabel Reis</cp:lastModifiedBy>
  <cp:revision>8</cp:revision>
  <dcterms:created xsi:type="dcterms:W3CDTF">2021-10-04T13:52:00Z</dcterms:created>
  <dcterms:modified xsi:type="dcterms:W3CDTF">2021-10-04T14:05:00Z</dcterms:modified>
</cp:coreProperties>
</file>