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B03A" w14:textId="77777777" w:rsidR="008C5647" w:rsidRDefault="008C5647" w:rsidP="008C564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4D6A9462" w14:textId="77777777" w:rsidR="008C5647" w:rsidRPr="008D4A7F" w:rsidRDefault="008C5647" w:rsidP="008C5647">
      <w:pPr>
        <w:ind w:firstLine="0"/>
        <w:rPr>
          <w:rFonts w:cs="Courier New"/>
          <w:szCs w:val="24"/>
        </w:rPr>
      </w:pPr>
    </w:p>
    <w:p w14:paraId="0CCB626D" w14:textId="267DF543" w:rsidR="008C5647" w:rsidRDefault="008C5647" w:rsidP="00B1066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4936C69C" w14:textId="556E1C26" w:rsidR="00B10660" w:rsidRDefault="00B10660" w:rsidP="00B10660">
      <w:pPr>
        <w:ind w:firstLine="0"/>
        <w:rPr>
          <w:rFonts w:cs="Courier New"/>
          <w:szCs w:val="24"/>
        </w:rPr>
      </w:pPr>
    </w:p>
    <w:p w14:paraId="7C3AB099" w14:textId="09A8FEA2" w:rsidR="00B10660" w:rsidRDefault="00B10660" w:rsidP="00B1066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91</w:t>
      </w:r>
      <w:r w:rsidRPr="00103BCA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 DA MESA DIRETORA</w:t>
      </w:r>
    </w:p>
    <w:p w14:paraId="333D41E7" w14:textId="50160579" w:rsidR="00BF3009" w:rsidRDefault="00BF3009" w:rsidP="00B10660">
      <w:pPr>
        <w:ind w:firstLine="0"/>
        <w:rPr>
          <w:rFonts w:cs="Courier New"/>
          <w:szCs w:val="24"/>
        </w:rPr>
      </w:pPr>
    </w:p>
    <w:p w14:paraId="6B1FB17F" w14:textId="77777777" w:rsidR="00BF3009" w:rsidRDefault="00BF3009" w:rsidP="00BF3009">
      <w:pPr>
        <w:rPr>
          <w:rFonts w:cs="Courier New"/>
          <w:szCs w:val="24"/>
        </w:rPr>
      </w:pPr>
      <w:r>
        <w:rPr>
          <w:rFonts w:cs="Courier New"/>
          <w:szCs w:val="24"/>
        </w:rPr>
        <w:t>O SR. EYDER BRASIL (Presidente) – A matéria encontra-se sem parecer. Solicito ao Senhor Deputado Anderson Pereira para emitir o parecer pelas Comissões pertinentes.</w:t>
      </w:r>
    </w:p>
    <w:p w14:paraId="39E94A1A" w14:textId="77777777" w:rsidR="00BF3009" w:rsidRDefault="00BF3009" w:rsidP="00BF3009">
      <w:pPr>
        <w:rPr>
          <w:rFonts w:cs="Courier New"/>
          <w:szCs w:val="24"/>
        </w:rPr>
      </w:pPr>
    </w:p>
    <w:p w14:paraId="45CC8FC0" w14:textId="77777777" w:rsidR="00BF3009" w:rsidRDefault="00BF3009" w:rsidP="00BF3009">
      <w:pPr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Resolução 91</w:t>
      </w:r>
      <w:r w:rsidRPr="00103BCA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 de autoria da Mesa Diretora, que “Dispõe sobre a concessão, o procedimento e a prestação de contas de diárias no âmbito da Assembleia Legislativa do Estado de Rondônia e dá outras providências.”.</w:t>
      </w:r>
    </w:p>
    <w:p w14:paraId="53B39D74" w14:textId="77777777" w:rsidR="00BF3009" w:rsidRDefault="00BF3009" w:rsidP="00BF3009">
      <w:pPr>
        <w:rPr>
          <w:rFonts w:cs="Courier New"/>
          <w:szCs w:val="24"/>
        </w:rPr>
      </w:pPr>
      <w:r>
        <w:rPr>
          <w:rFonts w:cs="Courier New"/>
          <w:szCs w:val="24"/>
        </w:rPr>
        <w:t>O nosso parecer pela Comissão de Constituição e Justiça e Comissões pertinentes, Senhor Presidente, é pela legalidade e constitucionalidade da matéria. Parecer técnico.</w:t>
      </w:r>
    </w:p>
    <w:p w14:paraId="2CAC49C7" w14:textId="77777777" w:rsidR="00BF3009" w:rsidRDefault="00BF3009" w:rsidP="00BF3009">
      <w:pPr>
        <w:rPr>
          <w:rFonts w:cs="Courier New"/>
          <w:szCs w:val="24"/>
        </w:rPr>
      </w:pPr>
    </w:p>
    <w:p w14:paraId="68971A94" w14:textId="77777777" w:rsidR="00BF3009" w:rsidRPr="00E865D1" w:rsidRDefault="00BF3009" w:rsidP="00BF3009">
      <w:pPr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EYDER BRASIL (Presidente) – Em discussão o parecer do nobre Deputado Anderson Pereira. Encerrada a discussão, em votação. Os deputados favoráveis ao parecer permaneçam como se encontram, os contrários se manifestem. </w:t>
      </w:r>
      <w:r w:rsidRPr="00E865D1">
        <w:rPr>
          <w:rFonts w:cs="Courier New"/>
          <w:b/>
          <w:bCs/>
          <w:szCs w:val="24"/>
        </w:rPr>
        <w:t>Aprovado o parecer.</w:t>
      </w:r>
    </w:p>
    <w:p w14:paraId="77DCC287" w14:textId="77777777" w:rsidR="00BF3009" w:rsidRDefault="00BF3009" w:rsidP="00B10660">
      <w:pPr>
        <w:ind w:firstLine="0"/>
        <w:rPr>
          <w:rFonts w:cs="Courier New"/>
          <w:szCs w:val="24"/>
        </w:rPr>
      </w:pPr>
    </w:p>
    <w:p w14:paraId="11E0F1D4" w14:textId="7DA9FA06" w:rsidR="00A504D8" w:rsidRDefault="00A504D8" w:rsidP="0001207B">
      <w:pPr>
        <w:ind w:firstLine="0"/>
      </w:pPr>
    </w:p>
    <w:p w14:paraId="7CE9B83B" w14:textId="77777777" w:rsidR="00A504D8" w:rsidRPr="00A504D8" w:rsidRDefault="00A504D8" w:rsidP="00A504D8">
      <w:pPr>
        <w:jc w:val="center"/>
      </w:pPr>
    </w:p>
    <w:sectPr w:rsidR="00A504D8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A0E77"/>
    <w:rsid w:val="003B15DF"/>
    <w:rsid w:val="004113DC"/>
    <w:rsid w:val="00432A82"/>
    <w:rsid w:val="00436F42"/>
    <w:rsid w:val="0045442B"/>
    <w:rsid w:val="004822A0"/>
    <w:rsid w:val="004C6014"/>
    <w:rsid w:val="00533BEC"/>
    <w:rsid w:val="00622C56"/>
    <w:rsid w:val="00673927"/>
    <w:rsid w:val="006E33DC"/>
    <w:rsid w:val="007D5FD6"/>
    <w:rsid w:val="00803F85"/>
    <w:rsid w:val="00844A9F"/>
    <w:rsid w:val="008C5647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504D8"/>
    <w:rsid w:val="00AE23EB"/>
    <w:rsid w:val="00AF06FC"/>
    <w:rsid w:val="00AF3E2D"/>
    <w:rsid w:val="00B10660"/>
    <w:rsid w:val="00BA64DA"/>
    <w:rsid w:val="00BF2EAA"/>
    <w:rsid w:val="00BF3009"/>
    <w:rsid w:val="00C05867"/>
    <w:rsid w:val="00C6062E"/>
    <w:rsid w:val="00C63779"/>
    <w:rsid w:val="00C9338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2021-08-19T10:31:00Z</dcterms:created>
  <dcterms:modified xsi:type="dcterms:W3CDTF">2021-08-19T10:31:00Z</dcterms:modified>
</cp:coreProperties>
</file>