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5E63" w14:textId="77777777" w:rsidR="00123C66" w:rsidRDefault="00123C66" w:rsidP="00123C66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E6DF5B9" w14:textId="77777777" w:rsidR="00123C66" w:rsidRPr="008D4A7F" w:rsidRDefault="00123C66" w:rsidP="00123C66">
      <w:pPr>
        <w:ind w:firstLine="0"/>
        <w:rPr>
          <w:rFonts w:cs="Courier New"/>
          <w:szCs w:val="24"/>
        </w:rPr>
      </w:pPr>
    </w:p>
    <w:p w14:paraId="6B789A7D" w14:textId="77777777" w:rsidR="00123C66" w:rsidRDefault="00123C66" w:rsidP="00123C6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CCB96EA" w14:textId="77777777" w:rsidR="00123C66" w:rsidRDefault="00123C66" w:rsidP="00123C66">
      <w:pPr>
        <w:ind w:firstLine="0"/>
        <w:rPr>
          <w:rFonts w:cs="Courier New"/>
          <w:szCs w:val="24"/>
        </w:rPr>
      </w:pPr>
    </w:p>
    <w:p w14:paraId="3CF609CD" w14:textId="1421E6C9" w:rsidR="00763ECE" w:rsidRDefault="008E0292" w:rsidP="000728B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1272/2021 DO PODER EXECUTIVO/MENSAGEM 199</w:t>
      </w:r>
    </w:p>
    <w:p w14:paraId="739F6118" w14:textId="445CB8C6" w:rsidR="008E0292" w:rsidRDefault="008E0292" w:rsidP="000728B2">
      <w:pPr>
        <w:ind w:firstLine="0"/>
        <w:rPr>
          <w:rFonts w:cs="Courier New"/>
          <w:szCs w:val="24"/>
        </w:rPr>
      </w:pPr>
    </w:p>
    <w:p w14:paraId="3E06F3DB" w14:textId="77777777" w:rsidR="008E0292" w:rsidRDefault="008E0292" w:rsidP="008E0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- A matéria encontra-se sem parecer. Convido o Deputado Anderson Pereira para emitir o parecer pelas Comissões pertinentes. </w:t>
      </w:r>
    </w:p>
    <w:p w14:paraId="2BC5EC8E" w14:textId="77777777" w:rsidR="008E0292" w:rsidRDefault="008E0292" w:rsidP="008E0292">
      <w:pPr>
        <w:ind w:firstLine="708"/>
        <w:rPr>
          <w:rFonts w:cs="Courier New"/>
          <w:szCs w:val="24"/>
        </w:rPr>
      </w:pPr>
    </w:p>
    <w:p w14:paraId="6310CED0" w14:textId="77777777" w:rsidR="008E0292" w:rsidRDefault="008E0292" w:rsidP="008E0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1272/2021, do Poder Executivo/Mensagem 199, “A</w:t>
      </w:r>
      <w:r w:rsidRPr="0011178B">
        <w:rPr>
          <w:rFonts w:cs="Courier New"/>
          <w:szCs w:val="24"/>
        </w:rPr>
        <w:t>utoriza o Poder Executivo a abrir Crédito Adicional Suplementar por Superavit Financeiro, até o valor de R$ 6.187,69, em favor da Unidade Orçamentária Fundo Estadual de Prevenção, Fiscalização e Repressão de Entorpecentes – FESPREN.</w:t>
      </w:r>
      <w:r>
        <w:rPr>
          <w:rFonts w:cs="Courier New"/>
          <w:szCs w:val="24"/>
        </w:rPr>
        <w:t>”</w:t>
      </w:r>
    </w:p>
    <w:p w14:paraId="16DAE97E" w14:textId="77777777" w:rsidR="008E0292" w:rsidRDefault="008E0292" w:rsidP="008E0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nosso parecer, pelas Comissões pertinentes, é pela legalidade e constitucionalidade da matéria, Senhor Presidente.</w:t>
      </w:r>
    </w:p>
    <w:p w14:paraId="673C37C6" w14:textId="77777777" w:rsidR="008E0292" w:rsidRDefault="008E0292" w:rsidP="008E0292">
      <w:pPr>
        <w:ind w:firstLine="708"/>
        <w:rPr>
          <w:rFonts w:cs="Courier New"/>
          <w:szCs w:val="24"/>
        </w:rPr>
      </w:pPr>
    </w:p>
    <w:p w14:paraId="0C349F31" w14:textId="77777777" w:rsidR="008E0292" w:rsidRDefault="008E0292" w:rsidP="008E0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Obrigado, Deputado Anderson Pereira. Em discussão o parecer do nobre Deputado. Encerrada a discussão, em votação. Os deputados favoráveis ao parecer permaneçam como se encontram, os contrários se manifestem. </w:t>
      </w:r>
      <w:r w:rsidRPr="00AA1551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342962DD" w14:textId="77777777" w:rsidR="008E0292" w:rsidRDefault="008E0292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E143D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8E0292"/>
    <w:rsid w:val="00922869"/>
    <w:rsid w:val="00927B3F"/>
    <w:rsid w:val="009B5F3C"/>
    <w:rsid w:val="009D6895"/>
    <w:rsid w:val="00A028E2"/>
    <w:rsid w:val="00A20B6F"/>
    <w:rsid w:val="00A96475"/>
    <w:rsid w:val="00AF384D"/>
    <w:rsid w:val="00BB47F8"/>
    <w:rsid w:val="00C35D18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2021-08-19T16:49:00Z</dcterms:created>
  <dcterms:modified xsi:type="dcterms:W3CDTF">2021-08-19T16:49:00Z</dcterms:modified>
</cp:coreProperties>
</file>