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56E48688" w14:textId="4C3D481E" w:rsidR="00937514" w:rsidRDefault="00937514" w:rsidP="00937514">
      <w:pPr>
        <w:ind w:firstLine="0"/>
      </w:pPr>
    </w:p>
    <w:p w14:paraId="6D1A001C" w14:textId="77777777" w:rsidR="007D0614" w:rsidRDefault="007D0614" w:rsidP="007D0614">
      <w:pPr>
        <w:spacing w:after="0"/>
        <w:ind w:firstLine="0"/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>– PROJETO DE LEI 1507/2021 DO DEPUTADO ISMAEL CRISPIN</w:t>
      </w:r>
    </w:p>
    <w:p w14:paraId="5589874E" w14:textId="01FF4EF8" w:rsidR="007D0614" w:rsidRPr="00D338EF" w:rsidRDefault="007D0614" w:rsidP="007D0614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“</w:t>
      </w:r>
      <w:r w:rsidRPr="00D338EF">
        <w:rPr>
          <w:rFonts w:eastAsia="Calibri" w:cs="Courier New"/>
          <w:szCs w:val="24"/>
        </w:rPr>
        <w:t>Dispõe sobre a criação, manejo e exposição de aves da raça Mura, com vistas a atender os princípios de garantia do bem-estar animal e da preservação da espécie.</w:t>
      </w:r>
      <w:r>
        <w:rPr>
          <w:rFonts w:eastAsia="Calibri" w:cs="Courier New"/>
          <w:szCs w:val="24"/>
        </w:rPr>
        <w:t>”.</w:t>
      </w:r>
    </w:p>
    <w:p w14:paraId="1818A6C9" w14:textId="77777777" w:rsidR="007D0614" w:rsidRPr="00D338EF" w:rsidRDefault="007D0614" w:rsidP="007D0614">
      <w:pPr>
        <w:rPr>
          <w:rFonts w:eastAsia="Calibri" w:cs="Courier New"/>
          <w:szCs w:val="24"/>
        </w:rPr>
      </w:pPr>
    </w:p>
    <w:p w14:paraId="4F7A1A83" w14:textId="558BCECC" w:rsidR="007D0614" w:rsidRPr="00D338EF" w:rsidRDefault="007D0614" w:rsidP="007D0614">
      <w:pPr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>O SR. CIRONE DEIRÓ (Presidente) –</w:t>
      </w:r>
      <w:r>
        <w:rPr>
          <w:rFonts w:eastAsia="Calibri" w:cs="Courier New"/>
          <w:szCs w:val="24"/>
        </w:rPr>
        <w:t xml:space="preserve"> </w:t>
      </w:r>
      <w:r w:rsidRPr="00D338EF">
        <w:rPr>
          <w:rFonts w:eastAsia="Calibri" w:cs="Courier New"/>
          <w:szCs w:val="24"/>
        </w:rPr>
        <w:t xml:space="preserve">Esse daqui está sem parecer. Solicito ao Deputado Jean Mendonça dar o parecer em plenário. </w:t>
      </w:r>
    </w:p>
    <w:p w14:paraId="1A57ED22" w14:textId="77777777" w:rsidR="007D0614" w:rsidRPr="00D338EF" w:rsidRDefault="007D0614" w:rsidP="007D0614">
      <w:pPr>
        <w:rPr>
          <w:rFonts w:eastAsia="Calibri" w:cs="Courier New"/>
          <w:szCs w:val="24"/>
        </w:rPr>
      </w:pPr>
    </w:p>
    <w:p w14:paraId="3A30E727" w14:textId="370C3A43" w:rsidR="007D0614" w:rsidRPr="00D338EF" w:rsidRDefault="007D0614" w:rsidP="007D0614">
      <w:pPr>
        <w:rPr>
          <w:rFonts w:eastAsia="Calibri" w:cs="Courier New"/>
          <w:szCs w:val="24"/>
        </w:rPr>
      </w:pPr>
      <w:r w:rsidRPr="00D338EF">
        <w:rPr>
          <w:rFonts w:eastAsia="Calibri" w:cs="Courier New"/>
          <w:szCs w:val="24"/>
        </w:rPr>
        <w:t xml:space="preserve">O SR. JEAN MENDONÇA – Autor do Projeto Deputado Ismael </w:t>
      </w:r>
      <w:proofErr w:type="spellStart"/>
      <w:r w:rsidRPr="00D338EF">
        <w:rPr>
          <w:rFonts w:eastAsia="Calibri" w:cs="Courier New"/>
          <w:szCs w:val="24"/>
        </w:rPr>
        <w:t>Crispin</w:t>
      </w:r>
      <w:proofErr w:type="spellEnd"/>
      <w:r w:rsidRPr="00D338EF">
        <w:rPr>
          <w:rFonts w:eastAsia="Calibri" w:cs="Courier New"/>
          <w:szCs w:val="24"/>
        </w:rPr>
        <w:t>, Projeto de Lei n</w:t>
      </w:r>
      <w:r>
        <w:rPr>
          <w:rFonts w:eastAsia="Calibri" w:cs="Courier New"/>
          <w:szCs w:val="24"/>
        </w:rPr>
        <w:t>º</w:t>
      </w:r>
      <w:r w:rsidRPr="00D338EF">
        <w:rPr>
          <w:rFonts w:eastAsia="Calibri" w:cs="Courier New"/>
          <w:szCs w:val="24"/>
        </w:rPr>
        <w:t xml:space="preserve"> 1507/2021. O Projeto encontra-se dentro dos princípios constitucionais e legais</w:t>
      </w:r>
      <w:r w:rsidR="002B6795">
        <w:rPr>
          <w:rFonts w:eastAsia="Calibri" w:cs="Courier New"/>
          <w:szCs w:val="24"/>
        </w:rPr>
        <w:t>. S</w:t>
      </w:r>
      <w:r w:rsidRPr="00D338EF">
        <w:rPr>
          <w:rFonts w:eastAsia="Calibri" w:cs="Courier New"/>
          <w:szCs w:val="24"/>
        </w:rPr>
        <w:t xml:space="preserve">omos de parecer favorável. É como votamos, Senhor Presidente. </w:t>
      </w:r>
    </w:p>
    <w:p w14:paraId="012086AF" w14:textId="77777777" w:rsidR="007D0614" w:rsidRPr="00D338EF" w:rsidRDefault="007D0614" w:rsidP="007D0614">
      <w:pPr>
        <w:rPr>
          <w:rFonts w:eastAsia="Calibri" w:cs="Courier New"/>
          <w:szCs w:val="24"/>
        </w:rPr>
      </w:pPr>
    </w:p>
    <w:p w14:paraId="66047F03" w14:textId="763B3906" w:rsidR="007D0614" w:rsidRDefault="007D0614" w:rsidP="007D0614">
      <w:r w:rsidRPr="00D338EF">
        <w:rPr>
          <w:rFonts w:eastAsia="Calibri" w:cs="Courier New"/>
          <w:szCs w:val="24"/>
        </w:rPr>
        <w:t xml:space="preserve">O SR. CIRONE DEIRÓ (Presidente) – Em discussão o parecer do </w:t>
      </w:r>
      <w:bookmarkStart w:id="0" w:name="_Hlk91436857"/>
      <w:r w:rsidRPr="00D338EF">
        <w:rPr>
          <w:rFonts w:eastAsia="Calibri" w:cs="Courier New"/>
          <w:szCs w:val="24"/>
        </w:rPr>
        <w:t>Ex</w:t>
      </w:r>
      <w:r>
        <w:rPr>
          <w:rFonts w:eastAsia="Calibri" w:cs="Courier New"/>
          <w:szCs w:val="24"/>
        </w:rPr>
        <w:t>celentíssi</w:t>
      </w:r>
      <w:r w:rsidRPr="00D338EF">
        <w:rPr>
          <w:rFonts w:eastAsia="Calibri" w:cs="Courier New"/>
          <w:szCs w:val="24"/>
        </w:rPr>
        <w:t>mo</w:t>
      </w:r>
      <w:bookmarkEnd w:id="0"/>
      <w:r w:rsidRPr="00D338EF">
        <w:rPr>
          <w:rFonts w:eastAsia="Calibri" w:cs="Courier New"/>
          <w:szCs w:val="24"/>
        </w:rPr>
        <w:t xml:space="preserve"> Deputado Jean Mendonça. Para discutir. Não havendo discussão, em votação. Os deputados favoráveis permaneçam como estão, os contrários se manifestem. </w:t>
      </w:r>
      <w:r w:rsidRPr="00D338EF">
        <w:rPr>
          <w:rFonts w:eastAsia="Calibri" w:cs="Courier New"/>
          <w:b/>
          <w:bCs/>
          <w:szCs w:val="24"/>
        </w:rPr>
        <w:t>Aprovado o parecer.</w:t>
      </w:r>
    </w:p>
    <w:sectPr w:rsidR="007D061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A465" w14:textId="77777777" w:rsidR="005C36E7" w:rsidRDefault="005C36E7" w:rsidP="00C751FD">
      <w:pPr>
        <w:spacing w:after="0" w:line="240" w:lineRule="auto"/>
      </w:pPr>
      <w:r>
        <w:separator/>
      </w:r>
    </w:p>
  </w:endnote>
  <w:endnote w:type="continuationSeparator" w:id="0">
    <w:p w14:paraId="4E708C72" w14:textId="77777777" w:rsidR="005C36E7" w:rsidRDefault="005C36E7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CC64" w14:textId="77777777" w:rsidR="005C36E7" w:rsidRDefault="005C36E7" w:rsidP="00C751FD">
      <w:pPr>
        <w:spacing w:after="0" w:line="240" w:lineRule="auto"/>
      </w:pPr>
      <w:r>
        <w:separator/>
      </w:r>
    </w:p>
  </w:footnote>
  <w:footnote w:type="continuationSeparator" w:id="0">
    <w:p w14:paraId="7A693268" w14:textId="77777777" w:rsidR="005C36E7" w:rsidRDefault="005C36E7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B6795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C36E7"/>
    <w:rsid w:val="005D1599"/>
    <w:rsid w:val="005D1FFF"/>
    <w:rsid w:val="005E3625"/>
    <w:rsid w:val="005F706C"/>
    <w:rsid w:val="006D1A9E"/>
    <w:rsid w:val="006E33DC"/>
    <w:rsid w:val="006F1894"/>
    <w:rsid w:val="0071398C"/>
    <w:rsid w:val="00733F98"/>
    <w:rsid w:val="00795CFE"/>
    <w:rsid w:val="007D0614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2021-12-26T21:48:00Z</dcterms:created>
  <dcterms:modified xsi:type="dcterms:W3CDTF">2021-12-26T21:49:00Z</dcterms:modified>
</cp:coreProperties>
</file>