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F152" w14:textId="77777777" w:rsidR="00BA1142" w:rsidRPr="00E11AF2" w:rsidRDefault="00BA1142" w:rsidP="00BA1142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BCCC17C" w14:textId="77777777" w:rsidR="00BA1142" w:rsidRPr="00E11AF2" w:rsidRDefault="00BA1142" w:rsidP="00BA1142">
      <w:pPr>
        <w:rPr>
          <w:rFonts w:cs="Courier New"/>
          <w:color w:val="1F497D" w:themeColor="text2"/>
          <w:szCs w:val="24"/>
        </w:rPr>
      </w:pPr>
    </w:p>
    <w:p w14:paraId="7927A50F" w14:textId="5A3F80BB" w:rsidR="00BA1142" w:rsidRDefault="00BA1142" w:rsidP="00BA1142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13A6817" w14:textId="48B8123F" w:rsidR="00CF3EF0" w:rsidRDefault="00CF3EF0" w:rsidP="00BA1142">
      <w:pPr>
        <w:ind w:firstLine="0"/>
        <w:rPr>
          <w:rFonts w:cs="Courier New"/>
          <w:szCs w:val="24"/>
        </w:rPr>
      </w:pPr>
    </w:p>
    <w:p w14:paraId="58A0D732" w14:textId="2F144F64" w:rsidR="00CF3EF0" w:rsidRDefault="00CF3EF0" w:rsidP="00BA1142">
      <w:pPr>
        <w:ind w:firstLine="0"/>
        <w:rPr>
          <w:rFonts w:cs="Courier New"/>
          <w:szCs w:val="24"/>
        </w:rPr>
      </w:pPr>
      <w:r w:rsidRPr="00B052ED">
        <w:rPr>
          <w:rFonts w:cs="Courier New"/>
          <w:szCs w:val="24"/>
        </w:rPr>
        <w:t>PROJETO DE DECRETO LEGISLATIVO</w:t>
      </w:r>
      <w:r>
        <w:rPr>
          <w:rFonts w:cs="Courier New"/>
          <w:szCs w:val="24"/>
        </w:rPr>
        <w:t xml:space="preserve"> 558/2021 DO DEPUTADO LEBRÃO</w:t>
      </w:r>
    </w:p>
    <w:p w14:paraId="393669B3" w14:textId="7781BE9B" w:rsidR="00CF3EF0" w:rsidRDefault="00CF3EF0" w:rsidP="00BA1142">
      <w:pPr>
        <w:ind w:firstLine="0"/>
        <w:rPr>
          <w:rFonts w:cs="Courier New"/>
          <w:szCs w:val="24"/>
        </w:rPr>
      </w:pPr>
    </w:p>
    <w:p w14:paraId="38A4EC5B" w14:textId="77777777" w:rsidR="00CF3EF0" w:rsidRDefault="00CF3EF0" w:rsidP="00CF3EF0">
      <w:pPr>
        <w:rPr>
          <w:rFonts w:cs="Courier New"/>
          <w:szCs w:val="24"/>
        </w:rPr>
      </w:pPr>
      <w:r w:rsidRPr="00E11AF2">
        <w:rPr>
          <w:rFonts w:cs="Courier New"/>
          <w:szCs w:val="24"/>
        </w:rPr>
        <w:t>O SR. CIRONE DEIRÓ (Presidente) –</w:t>
      </w:r>
      <w:r>
        <w:rPr>
          <w:rFonts w:cs="Courier New"/>
          <w:szCs w:val="24"/>
        </w:rPr>
        <w:t xml:space="preserve"> O Projeto está sem parecer. Solicito ao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dar o parecer em plenário. </w:t>
      </w:r>
    </w:p>
    <w:p w14:paraId="2A0C20B3" w14:textId="77777777" w:rsidR="00CF3EF0" w:rsidRDefault="00CF3EF0" w:rsidP="00CF3EF0">
      <w:pPr>
        <w:rPr>
          <w:rFonts w:cs="Courier New"/>
          <w:szCs w:val="24"/>
        </w:rPr>
      </w:pPr>
    </w:p>
    <w:p w14:paraId="2E4F2B00" w14:textId="77777777" w:rsidR="00CF3EF0" w:rsidRDefault="00CF3EF0" w:rsidP="00CF3EF0">
      <w:pPr>
        <w:rPr>
          <w:rFonts w:cs="Courier New"/>
          <w:szCs w:val="24"/>
        </w:rPr>
      </w:pPr>
      <w:r>
        <w:rPr>
          <w:rFonts w:cs="Courier New"/>
          <w:szCs w:val="24"/>
        </w:rPr>
        <w:t>O SR. ADELINO FOLLADOR - Projeto d</w:t>
      </w:r>
      <w:r w:rsidRPr="00B052ED">
        <w:rPr>
          <w:rFonts w:cs="Courier New"/>
          <w:szCs w:val="24"/>
        </w:rPr>
        <w:t>e Decreto Legislativo</w:t>
      </w:r>
      <w:r>
        <w:rPr>
          <w:rFonts w:cs="Courier New"/>
          <w:szCs w:val="24"/>
        </w:rPr>
        <w:t xml:space="preserve"> 558/2021 do Deputado Lebrão, “</w:t>
      </w:r>
      <w:r w:rsidRPr="006B4C61">
        <w:rPr>
          <w:rFonts w:cs="Courier New"/>
          <w:szCs w:val="24"/>
        </w:rPr>
        <w:t>Concede a Medalha do Mérito Legislativo ao Sr. Domingos Sávio Lima de Siqueira.</w:t>
      </w:r>
      <w:r>
        <w:rPr>
          <w:rFonts w:cs="Courier New"/>
          <w:szCs w:val="24"/>
        </w:rPr>
        <w:t xml:space="preserve">”. </w:t>
      </w:r>
    </w:p>
    <w:p w14:paraId="2E316CC7" w14:textId="77777777" w:rsidR="00CF3EF0" w:rsidRDefault="00CF3EF0" w:rsidP="00CF3EF0">
      <w:pPr>
        <w:rPr>
          <w:rFonts w:cs="Courier New"/>
          <w:szCs w:val="24"/>
        </w:rPr>
      </w:pPr>
      <w:r w:rsidRPr="009464EC">
        <w:rPr>
          <w:rFonts w:cs="Courier New"/>
          <w:szCs w:val="24"/>
        </w:rPr>
        <w:t>Somos de parecer favorável,</w:t>
      </w:r>
      <w:r>
        <w:rPr>
          <w:rFonts w:cs="Courier New"/>
          <w:szCs w:val="24"/>
        </w:rPr>
        <w:t xml:space="preserve"> pelas Comissões pertinentes, S</w:t>
      </w:r>
      <w:r w:rsidRPr="009464EC">
        <w:rPr>
          <w:rFonts w:cs="Courier New"/>
          <w:szCs w:val="24"/>
        </w:rPr>
        <w:t>enhor Presiden</w:t>
      </w:r>
      <w:r>
        <w:rPr>
          <w:rFonts w:cs="Courier New"/>
          <w:szCs w:val="24"/>
        </w:rPr>
        <w:t>te.</w:t>
      </w:r>
    </w:p>
    <w:p w14:paraId="3926D699" w14:textId="77777777" w:rsidR="00CF3EF0" w:rsidRDefault="00CF3EF0" w:rsidP="00CF3EF0">
      <w:pPr>
        <w:rPr>
          <w:rFonts w:cs="Courier New"/>
          <w:szCs w:val="24"/>
        </w:rPr>
      </w:pPr>
    </w:p>
    <w:p w14:paraId="2203904A" w14:textId="77777777" w:rsidR="00CF3EF0" w:rsidRDefault="00CF3EF0" w:rsidP="00CF3EF0">
      <w:pPr>
        <w:rPr>
          <w:rFonts w:cs="Courier New"/>
          <w:b/>
          <w:color w:val="4F81BD" w:themeColor="accent1"/>
          <w:szCs w:val="24"/>
        </w:rPr>
      </w:pPr>
      <w:r w:rsidRPr="00E11AF2">
        <w:rPr>
          <w:rFonts w:cs="Courier New"/>
          <w:szCs w:val="24"/>
        </w:rPr>
        <w:t>O SR. CIRONE DEIRÓ (Presidente) –</w:t>
      </w:r>
      <w:r>
        <w:rPr>
          <w:rFonts w:cs="Courier New"/>
          <w:szCs w:val="24"/>
        </w:rPr>
        <w:t xml:space="preserve"> Em discussão,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</w:t>
      </w:r>
      <w:r w:rsidRPr="006B4C61">
        <w:rPr>
          <w:rFonts w:cs="Courier New"/>
          <w:szCs w:val="24"/>
        </w:rPr>
        <w:t xml:space="preserve">Não havendo discussão, em votação. Os deputados favoráveis permaneçam como estão, os contrários se manifestem. </w:t>
      </w:r>
      <w:r w:rsidRPr="006B4C61">
        <w:rPr>
          <w:rFonts w:cs="Courier New"/>
          <w:b/>
          <w:szCs w:val="24"/>
        </w:rPr>
        <w:t xml:space="preserve">Aprovado o parecer. </w:t>
      </w:r>
    </w:p>
    <w:p w14:paraId="477A448F" w14:textId="77777777" w:rsidR="00CF3EF0" w:rsidRPr="00E11AF2" w:rsidRDefault="00CF3EF0" w:rsidP="00BA1142">
      <w:pPr>
        <w:ind w:firstLine="0"/>
        <w:rPr>
          <w:rFonts w:cs="Courier New"/>
          <w:szCs w:val="24"/>
        </w:rPr>
      </w:pPr>
    </w:p>
    <w:p w14:paraId="49AD5885" w14:textId="7DEFA0B1" w:rsidR="00FF016F" w:rsidRPr="0030670B" w:rsidRDefault="00FF016F" w:rsidP="0030670B">
      <w:pPr>
        <w:ind w:firstLine="0"/>
      </w:pPr>
    </w:p>
    <w:sectPr w:rsidR="00FF016F" w:rsidRPr="0030670B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0670B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1142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CF3EF0"/>
    <w:rsid w:val="00D648A7"/>
    <w:rsid w:val="00D868F1"/>
    <w:rsid w:val="00E00D86"/>
    <w:rsid w:val="00E07436"/>
    <w:rsid w:val="00E14087"/>
    <w:rsid w:val="00E441A0"/>
    <w:rsid w:val="00E52A78"/>
    <w:rsid w:val="00ED72F9"/>
    <w:rsid w:val="00EF29CC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2021-12-26T15:40:00Z</dcterms:created>
  <dcterms:modified xsi:type="dcterms:W3CDTF">2021-12-26T15:40:00Z</dcterms:modified>
</cp:coreProperties>
</file>