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2F9BEBA3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0BAB9CB1" w14:textId="51A6E8EC" w:rsidR="00CF4A4A" w:rsidRDefault="00CF4A4A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0B428F89" w14:textId="6F0410EC" w:rsidR="00CF4A4A" w:rsidRDefault="00CF4A4A" w:rsidP="00BD1D00">
      <w:pPr>
        <w:tabs>
          <w:tab w:val="left" w:pos="3765"/>
        </w:tabs>
        <w:ind w:firstLine="0"/>
      </w:pPr>
      <w:r>
        <w:t>PROJETO DE LEI 1249/2021 DO DEPUTADO ADELINO FOLLADOR</w:t>
      </w:r>
    </w:p>
    <w:p w14:paraId="0A0A1956" w14:textId="407AA56D" w:rsidR="00CF4A4A" w:rsidRDefault="00CF4A4A" w:rsidP="00BD1D00">
      <w:pPr>
        <w:tabs>
          <w:tab w:val="left" w:pos="3765"/>
        </w:tabs>
        <w:ind w:firstLine="0"/>
      </w:pPr>
    </w:p>
    <w:p w14:paraId="0E197988" w14:textId="77777777" w:rsidR="00CF4A4A" w:rsidRDefault="00CF4A4A" w:rsidP="00CF4A4A">
      <w:pPr>
        <w:ind w:firstLine="708"/>
      </w:pPr>
      <w:r>
        <w:t xml:space="preserve">O SR. ALEX REDANO (Presidente) – No Projeto de Lei 1249/2021, falta parecer. Convido aqui o Deputado </w:t>
      </w:r>
      <w:proofErr w:type="spellStart"/>
      <w:r>
        <w:t>Eyder</w:t>
      </w:r>
      <w:proofErr w:type="spellEnd"/>
      <w:r>
        <w:t xml:space="preserve"> Brasil para proceder ao seu parecer em plenário.</w:t>
      </w:r>
    </w:p>
    <w:p w14:paraId="0258052A" w14:textId="77777777" w:rsidR="00CF4A4A" w:rsidRDefault="00CF4A4A" w:rsidP="00CF4A4A">
      <w:pPr>
        <w:ind w:firstLine="708"/>
      </w:pPr>
    </w:p>
    <w:p w14:paraId="05CADCED" w14:textId="77777777" w:rsidR="00CF4A4A" w:rsidRDefault="00CF4A4A" w:rsidP="00CF4A4A">
      <w:pPr>
        <w:ind w:firstLine="708"/>
      </w:pPr>
      <w:r>
        <w:t xml:space="preserve">O SR. EYDER BRASIL – Presidente, trata-se do Projeto de Lei 1249/2021, de autoria do Deputado Adelino </w:t>
      </w:r>
      <w:proofErr w:type="spellStart"/>
      <w:r>
        <w:t>Follador</w:t>
      </w:r>
      <w:proofErr w:type="spellEnd"/>
      <w:r>
        <w:t>, que “Dispõe sobre a obrigatoriedade dos estabelecimentos comerciais do ramo alimentício a informar a substituição de queijo e/ou outros lácteos por produtos análogos, no âmbito do Estado de Rondônia e dá outras providências.”.</w:t>
      </w:r>
    </w:p>
    <w:p w14:paraId="528A1A35" w14:textId="77777777" w:rsidR="00CF4A4A" w:rsidRDefault="00CF4A4A" w:rsidP="00CF4A4A">
      <w:pPr>
        <w:ind w:firstLine="708"/>
      </w:pPr>
      <w:r>
        <w:t xml:space="preserve">Esse Projeto de Lei já tem o parecer da Comissão de Constituição e Justiça e de Redação, do nobre Deputado Ismael </w:t>
      </w:r>
      <w:proofErr w:type="spellStart"/>
      <w:r>
        <w:t>Crispin</w:t>
      </w:r>
      <w:proofErr w:type="spellEnd"/>
      <w:r>
        <w:t>, que se manifestou de forma favorável ao Projeto e aqui nós manifestamos o parecer favorável também pela tramitação do Projeto de Lei.</w:t>
      </w:r>
    </w:p>
    <w:p w14:paraId="171C573D" w14:textId="77777777" w:rsidR="00CF4A4A" w:rsidRDefault="00CF4A4A" w:rsidP="00CF4A4A">
      <w:pPr>
        <w:ind w:firstLine="708"/>
      </w:pPr>
    </w:p>
    <w:p w14:paraId="3BFDC949" w14:textId="59829219" w:rsidR="003F3DA6" w:rsidRPr="001756D5" w:rsidRDefault="00CF4A4A" w:rsidP="00CF4A4A">
      <w:pPr>
        <w:ind w:firstLine="708"/>
      </w:pPr>
      <w:r>
        <w:t xml:space="preserve">O SR. ALEX REDANO (Presidente) – Alguém gostaria de discutir o parecer? Não havendo, passamos à votação do parecer. Os deputados favoráveis permaneçam como estão, os contrários se manifestem. </w:t>
      </w:r>
      <w:r w:rsidRPr="00C06DF8">
        <w:rPr>
          <w:b/>
          <w:bCs/>
        </w:rPr>
        <w:t>Fica aprovado</w:t>
      </w:r>
      <w:r>
        <w:t xml:space="preserve"> </w:t>
      </w:r>
      <w:r w:rsidRPr="00CE1E5C">
        <w:rPr>
          <w:b/>
          <w:bCs/>
        </w:rPr>
        <w:t>o parecer</w:t>
      </w:r>
      <w:r>
        <w:t xml:space="preserve">. </w:t>
      </w:r>
    </w:p>
    <w:sectPr w:rsidR="003F3DA6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CF4A4A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2021-11-28T02:04:00Z</dcterms:created>
  <dcterms:modified xsi:type="dcterms:W3CDTF">2021-11-28T02:04:00Z</dcterms:modified>
</cp:coreProperties>
</file>