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EC6D" w14:textId="77777777" w:rsidR="00B265B0" w:rsidRPr="008D4A7F" w:rsidRDefault="00B265B0" w:rsidP="00B265B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58ª SESSÃO EXTRAORDINÁRIA DA 3ª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1347C407" w14:textId="77777777" w:rsidR="00B265B0" w:rsidRPr="008D4A7F" w:rsidRDefault="00B265B0" w:rsidP="00B265B0">
      <w:pPr>
        <w:rPr>
          <w:rFonts w:cs="Courier New"/>
          <w:szCs w:val="24"/>
        </w:rPr>
      </w:pPr>
    </w:p>
    <w:p w14:paraId="4337FD63" w14:textId="77777777" w:rsidR="00B265B0" w:rsidRDefault="00B265B0" w:rsidP="00B265B0">
      <w:pPr>
        <w:ind w:firstLine="0"/>
      </w:pPr>
      <w:r>
        <w:rPr>
          <w:rFonts w:cs="Courier New"/>
          <w:szCs w:val="24"/>
        </w:rPr>
        <w:t>EM: 15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12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56008552" w14:textId="7FEBD376" w:rsidR="00B265B0" w:rsidRDefault="00B265B0" w:rsidP="00B265B0">
      <w:pPr>
        <w:ind w:firstLine="0"/>
      </w:pPr>
    </w:p>
    <w:p w14:paraId="151C57B9" w14:textId="601D6478" w:rsidR="0071488D" w:rsidRDefault="0071488D" w:rsidP="00B265B0">
      <w:pPr>
        <w:ind w:firstLine="0"/>
        <w:rPr>
          <w:rFonts w:eastAsia="Calibri" w:cs="Courier New"/>
          <w:szCs w:val="24"/>
        </w:rPr>
      </w:pPr>
      <w:r w:rsidRPr="003D273C">
        <w:rPr>
          <w:rFonts w:eastAsia="Calibri" w:cs="Courier New"/>
          <w:szCs w:val="24"/>
        </w:rPr>
        <w:t>PROJETO DE LEI COMPLEMENTAR 134/2021 DO DEPUTADO JAIR MONTES</w:t>
      </w:r>
    </w:p>
    <w:p w14:paraId="62A4484D" w14:textId="79BBECEF" w:rsidR="0071488D" w:rsidRDefault="0071488D" w:rsidP="00B265B0">
      <w:pPr>
        <w:ind w:firstLine="0"/>
        <w:rPr>
          <w:rFonts w:eastAsia="Calibri" w:cs="Courier New"/>
          <w:szCs w:val="24"/>
        </w:rPr>
      </w:pPr>
    </w:p>
    <w:p w14:paraId="1FC080EB" w14:textId="77777777" w:rsidR="0071488D" w:rsidRDefault="0071488D" w:rsidP="0071488D">
      <w:pPr>
        <w:rPr>
          <w:rFonts w:eastAsia="Calibri" w:cs="Courier New"/>
          <w:szCs w:val="24"/>
        </w:rPr>
      </w:pPr>
      <w:r w:rsidRPr="003D273C">
        <w:rPr>
          <w:rFonts w:eastAsia="Calibri" w:cs="Courier New"/>
          <w:szCs w:val="24"/>
        </w:rPr>
        <w:t>O SR. ALEX REDANO (Presidente) – Projeto de Lei Complementar do Deputado Jair Montes</w:t>
      </w:r>
      <w:r>
        <w:rPr>
          <w:rFonts w:eastAsia="Calibri" w:cs="Courier New"/>
          <w:szCs w:val="24"/>
        </w:rPr>
        <w:t>, “</w:t>
      </w:r>
      <w:r w:rsidRPr="003D273C">
        <w:rPr>
          <w:rFonts w:eastAsia="Calibri" w:cs="Courier New"/>
          <w:szCs w:val="24"/>
        </w:rPr>
        <w:t>Altera e acrescenta o art. 53 da Lei Complementar nº 68, de 9 de dezembro de 1992 que "Dispõe sobre o Regime Jurídico dos Servidores Públicos Civil do Estado de Rondônia, das Autarquias e das Fundações Públicas Estaduais e dá outras providências</w:t>
      </w:r>
      <w:r>
        <w:rPr>
          <w:rFonts w:eastAsia="Calibri" w:cs="Courier New"/>
          <w:szCs w:val="24"/>
        </w:rPr>
        <w:t>.</w:t>
      </w:r>
      <w:r w:rsidRPr="003D273C">
        <w:rPr>
          <w:rFonts w:eastAsia="Calibri" w:cs="Courier New"/>
          <w:szCs w:val="24"/>
        </w:rPr>
        <w:t xml:space="preserve">". </w:t>
      </w:r>
    </w:p>
    <w:p w14:paraId="371E6C92" w14:textId="77777777" w:rsidR="0071488D" w:rsidRPr="003D273C" w:rsidRDefault="0071488D" w:rsidP="0071488D">
      <w:pPr>
        <w:rPr>
          <w:rFonts w:eastAsia="Calibri" w:cs="Courier New"/>
          <w:szCs w:val="24"/>
        </w:rPr>
      </w:pPr>
      <w:r w:rsidRPr="003D273C">
        <w:rPr>
          <w:rFonts w:eastAsia="Calibri" w:cs="Courier New"/>
          <w:szCs w:val="24"/>
        </w:rPr>
        <w:t xml:space="preserve">É um PLC, nº 134/2021. Está sem relatoria. Convidar aqui o Deputado </w:t>
      </w:r>
      <w:proofErr w:type="spellStart"/>
      <w:r w:rsidRPr="003D273C">
        <w:rPr>
          <w:rFonts w:eastAsia="Calibri" w:cs="Courier New"/>
          <w:szCs w:val="24"/>
        </w:rPr>
        <w:t>Eyder</w:t>
      </w:r>
      <w:proofErr w:type="spellEnd"/>
      <w:r w:rsidRPr="003D273C">
        <w:rPr>
          <w:rFonts w:eastAsia="Calibri" w:cs="Courier New"/>
          <w:szCs w:val="24"/>
        </w:rPr>
        <w:t xml:space="preserve"> para proceder ao seu relatório em plenário, seu parecer. </w:t>
      </w:r>
    </w:p>
    <w:p w14:paraId="2537F588" w14:textId="77777777" w:rsidR="0071488D" w:rsidRPr="003D273C" w:rsidRDefault="0071488D" w:rsidP="0071488D">
      <w:pPr>
        <w:rPr>
          <w:rFonts w:eastAsia="Calibri" w:cs="Courier New"/>
          <w:szCs w:val="24"/>
        </w:rPr>
      </w:pPr>
    </w:p>
    <w:p w14:paraId="6ED329BC" w14:textId="77777777" w:rsidR="0071488D" w:rsidRDefault="0071488D" w:rsidP="0071488D">
      <w:pPr>
        <w:rPr>
          <w:rFonts w:eastAsia="Calibri" w:cs="Courier New"/>
          <w:szCs w:val="24"/>
        </w:rPr>
      </w:pPr>
      <w:r w:rsidRPr="003D273C">
        <w:rPr>
          <w:rFonts w:eastAsia="Calibri" w:cs="Courier New"/>
          <w:szCs w:val="24"/>
        </w:rPr>
        <w:t>O SR. EYDER BRASIL - Projeto de Lei Complementa</w:t>
      </w:r>
      <w:r>
        <w:rPr>
          <w:rFonts w:eastAsia="Calibri" w:cs="Courier New"/>
          <w:szCs w:val="24"/>
        </w:rPr>
        <w:t>r</w:t>
      </w:r>
      <w:r w:rsidRPr="003D273C">
        <w:rPr>
          <w:rFonts w:eastAsia="Calibri" w:cs="Courier New"/>
          <w:szCs w:val="24"/>
        </w:rPr>
        <w:t xml:space="preserve"> 134/2021, de autoria do nobre Deputado Jair Montes</w:t>
      </w:r>
      <w:r>
        <w:rPr>
          <w:rFonts w:eastAsia="Calibri" w:cs="Courier New"/>
          <w:szCs w:val="24"/>
        </w:rPr>
        <w:t>, “</w:t>
      </w:r>
      <w:r w:rsidRPr="003D273C">
        <w:rPr>
          <w:rFonts w:eastAsia="Calibri" w:cs="Courier New"/>
          <w:szCs w:val="24"/>
        </w:rPr>
        <w:t xml:space="preserve">Altera e acrescenta o art. 53 da Lei Complementar nº 68, de 9 de dezembro de 1992 que </w:t>
      </w:r>
      <w:r>
        <w:rPr>
          <w:rFonts w:eastAsia="Calibri" w:cs="Courier New"/>
          <w:szCs w:val="24"/>
        </w:rPr>
        <w:t>‘</w:t>
      </w:r>
      <w:r w:rsidRPr="003D273C">
        <w:rPr>
          <w:rFonts w:eastAsia="Calibri" w:cs="Courier New"/>
          <w:szCs w:val="24"/>
        </w:rPr>
        <w:t>Dispõe sobre o Regime Jurídico dos Servidores Públicos Civil do Estado de Rondônia, das Autarquias e das Fundações Públicas Estaduais e dá outras providências</w:t>
      </w:r>
      <w:r>
        <w:rPr>
          <w:rFonts w:eastAsia="Calibri" w:cs="Courier New"/>
          <w:szCs w:val="24"/>
        </w:rPr>
        <w:t>.’”.</w:t>
      </w:r>
      <w:r w:rsidRPr="003D273C">
        <w:rPr>
          <w:rFonts w:eastAsia="Calibri" w:cs="Courier New"/>
          <w:szCs w:val="24"/>
        </w:rPr>
        <w:t xml:space="preserve"> </w:t>
      </w:r>
    </w:p>
    <w:p w14:paraId="35F50E81" w14:textId="77777777" w:rsidR="0071488D" w:rsidRPr="003D273C" w:rsidRDefault="0071488D" w:rsidP="0071488D">
      <w:pPr>
        <w:rPr>
          <w:rFonts w:eastAsia="Calibri" w:cs="Courier New"/>
          <w:szCs w:val="24"/>
        </w:rPr>
      </w:pPr>
      <w:r w:rsidRPr="003D273C">
        <w:rPr>
          <w:rFonts w:eastAsia="Calibri" w:cs="Courier New"/>
          <w:szCs w:val="24"/>
        </w:rPr>
        <w:t xml:space="preserve">Esse </w:t>
      </w:r>
      <w:r>
        <w:rPr>
          <w:rFonts w:eastAsia="Calibri" w:cs="Courier New"/>
          <w:szCs w:val="24"/>
        </w:rPr>
        <w:t>P</w:t>
      </w:r>
      <w:r w:rsidRPr="003D273C">
        <w:rPr>
          <w:rFonts w:eastAsia="Calibri" w:cs="Courier New"/>
          <w:szCs w:val="24"/>
        </w:rPr>
        <w:t>rojeto aportou nesta Casa na data de ontem, está de acordo com a técnica legislativa, constitucional e legalmente falando. Então</w:t>
      </w:r>
      <w:r>
        <w:rPr>
          <w:rFonts w:eastAsia="Calibri" w:cs="Courier New"/>
          <w:szCs w:val="24"/>
        </w:rPr>
        <w:t>,</w:t>
      </w:r>
      <w:r w:rsidRPr="003D273C">
        <w:rPr>
          <w:rFonts w:eastAsia="Calibri" w:cs="Courier New"/>
          <w:szCs w:val="24"/>
        </w:rPr>
        <w:t xml:space="preserve"> nosso parecer é favorável pela tramitação, Presidente. </w:t>
      </w:r>
    </w:p>
    <w:p w14:paraId="74AD1E9D" w14:textId="77777777" w:rsidR="0071488D" w:rsidRPr="003D273C" w:rsidRDefault="0071488D" w:rsidP="0071488D">
      <w:pPr>
        <w:rPr>
          <w:rFonts w:eastAsia="Calibri" w:cs="Courier New"/>
          <w:szCs w:val="24"/>
        </w:rPr>
      </w:pPr>
      <w:r w:rsidRPr="003D273C">
        <w:rPr>
          <w:rFonts w:eastAsia="Calibri" w:cs="Courier New"/>
          <w:szCs w:val="24"/>
        </w:rPr>
        <w:lastRenderedPageBreak/>
        <w:t xml:space="preserve">O SR. ALEX REDANO (Presidente) – Parecer do Deputado </w:t>
      </w:r>
      <w:proofErr w:type="spellStart"/>
      <w:r w:rsidRPr="003D273C">
        <w:rPr>
          <w:rFonts w:eastAsia="Calibri" w:cs="Courier New"/>
          <w:szCs w:val="24"/>
        </w:rPr>
        <w:t>Eyder</w:t>
      </w:r>
      <w:proofErr w:type="spellEnd"/>
      <w:r w:rsidRPr="003D273C">
        <w:rPr>
          <w:rFonts w:eastAsia="Calibri" w:cs="Courier New"/>
          <w:szCs w:val="24"/>
        </w:rPr>
        <w:t xml:space="preserve">, coloco em discussão. Algum deputado para discutir? Não havendo, em votação o parecer. Os deputados favoráveis permaneçam como estão, os contrários se manifestem. </w:t>
      </w:r>
      <w:r w:rsidRPr="003D273C">
        <w:rPr>
          <w:rFonts w:eastAsia="Calibri" w:cs="Courier New"/>
          <w:b/>
          <w:bCs/>
          <w:szCs w:val="24"/>
        </w:rPr>
        <w:t>Fica aprovado o parecer</w:t>
      </w:r>
      <w:r w:rsidRPr="003D273C">
        <w:rPr>
          <w:rFonts w:eastAsia="Calibri" w:cs="Courier New"/>
          <w:szCs w:val="24"/>
        </w:rPr>
        <w:t xml:space="preserve">. </w:t>
      </w:r>
    </w:p>
    <w:p w14:paraId="397D8768" w14:textId="77777777" w:rsidR="0071488D" w:rsidRDefault="0071488D" w:rsidP="00B265B0">
      <w:pPr>
        <w:ind w:firstLine="0"/>
        <w:rPr>
          <w:rFonts w:eastAsia="Calibri" w:cs="Courier New"/>
          <w:szCs w:val="24"/>
        </w:rPr>
      </w:pPr>
    </w:p>
    <w:p w14:paraId="097372FC" w14:textId="77777777" w:rsidR="0071488D" w:rsidRDefault="0071488D" w:rsidP="00B265B0">
      <w:pPr>
        <w:ind w:firstLine="0"/>
      </w:pPr>
    </w:p>
    <w:sectPr w:rsidR="0071488D" w:rsidSect="001F5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71F4"/>
    <w:rsid w:val="00011C60"/>
    <w:rsid w:val="00044493"/>
    <w:rsid w:val="00047603"/>
    <w:rsid w:val="00056035"/>
    <w:rsid w:val="00071EB1"/>
    <w:rsid w:val="000728B2"/>
    <w:rsid w:val="00123C66"/>
    <w:rsid w:val="00135D03"/>
    <w:rsid w:val="00143E1A"/>
    <w:rsid w:val="00164AE3"/>
    <w:rsid w:val="00197A02"/>
    <w:rsid w:val="001E143D"/>
    <w:rsid w:val="001F5644"/>
    <w:rsid w:val="00352CE3"/>
    <w:rsid w:val="00363950"/>
    <w:rsid w:val="003664D9"/>
    <w:rsid w:val="00406ED7"/>
    <w:rsid w:val="00406F83"/>
    <w:rsid w:val="0043599F"/>
    <w:rsid w:val="00443DD9"/>
    <w:rsid w:val="004604C1"/>
    <w:rsid w:val="004C5D37"/>
    <w:rsid w:val="005268B5"/>
    <w:rsid w:val="00594F2F"/>
    <w:rsid w:val="005A3FFA"/>
    <w:rsid w:val="005C38C7"/>
    <w:rsid w:val="006B0307"/>
    <w:rsid w:val="0071488D"/>
    <w:rsid w:val="00730416"/>
    <w:rsid w:val="00752B13"/>
    <w:rsid w:val="00763ECE"/>
    <w:rsid w:val="007F77C2"/>
    <w:rsid w:val="00824014"/>
    <w:rsid w:val="00825967"/>
    <w:rsid w:val="008549F3"/>
    <w:rsid w:val="0089396A"/>
    <w:rsid w:val="00922869"/>
    <w:rsid w:val="00927B3F"/>
    <w:rsid w:val="00983852"/>
    <w:rsid w:val="009B5F3C"/>
    <w:rsid w:val="009D6895"/>
    <w:rsid w:val="00A028E2"/>
    <w:rsid w:val="00A20B6F"/>
    <w:rsid w:val="00A37C9D"/>
    <w:rsid w:val="00A643A4"/>
    <w:rsid w:val="00A96475"/>
    <w:rsid w:val="00AD0C3E"/>
    <w:rsid w:val="00AE4FD9"/>
    <w:rsid w:val="00AF384D"/>
    <w:rsid w:val="00B265B0"/>
    <w:rsid w:val="00B83DD9"/>
    <w:rsid w:val="00BB47F8"/>
    <w:rsid w:val="00BF21E8"/>
    <w:rsid w:val="00C12ED4"/>
    <w:rsid w:val="00C14898"/>
    <w:rsid w:val="00C35D18"/>
    <w:rsid w:val="00C94343"/>
    <w:rsid w:val="00C97680"/>
    <w:rsid w:val="00CB38C7"/>
    <w:rsid w:val="00CF6B5D"/>
    <w:rsid w:val="00D05585"/>
    <w:rsid w:val="00D15721"/>
    <w:rsid w:val="00D251E0"/>
    <w:rsid w:val="00DA4351"/>
    <w:rsid w:val="00DB73B8"/>
    <w:rsid w:val="00E3154E"/>
    <w:rsid w:val="00E656FD"/>
    <w:rsid w:val="00E81D0B"/>
    <w:rsid w:val="00E935F7"/>
    <w:rsid w:val="00EA6B92"/>
    <w:rsid w:val="00EB53C4"/>
    <w:rsid w:val="00EB641A"/>
    <w:rsid w:val="00EC77A6"/>
    <w:rsid w:val="00ED40EA"/>
    <w:rsid w:val="00EE651A"/>
    <w:rsid w:val="00F41D9E"/>
    <w:rsid w:val="00F67D61"/>
    <w:rsid w:val="00FE063E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47F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2022-01-03T08:20:00Z</dcterms:created>
  <dcterms:modified xsi:type="dcterms:W3CDTF">2022-01-03T08:20:00Z</dcterms:modified>
</cp:coreProperties>
</file>