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A10" w:rsidRPr="00DD32FE" w:rsidRDefault="00953A10" w:rsidP="00953A10">
      <w:pPr>
        <w:ind w:firstLine="0"/>
        <w:rPr>
          <w:rFonts w:eastAsiaTheme="minorEastAsia" w:cs="Courier New"/>
          <w:szCs w:val="24"/>
          <w:lang w:eastAsia="pt-BR"/>
        </w:rPr>
      </w:pPr>
      <w:r w:rsidRPr="00DD32FE">
        <w:rPr>
          <w:rFonts w:eastAsiaTheme="minorEastAsia" w:cs="Courier New"/>
          <w:szCs w:val="24"/>
          <w:lang w:eastAsia="pt-BR"/>
        </w:rPr>
        <w:t>2</w:t>
      </w:r>
      <w:r>
        <w:rPr>
          <w:rFonts w:eastAsiaTheme="minorEastAsia" w:cs="Courier New"/>
          <w:szCs w:val="24"/>
          <w:lang w:eastAsia="pt-BR"/>
        </w:rPr>
        <w:t>3</w:t>
      </w:r>
      <w:r w:rsidRPr="00DD32FE">
        <w:rPr>
          <w:rFonts w:eastAsiaTheme="minorEastAsia" w:cs="Courier New"/>
          <w:szCs w:val="24"/>
          <w:lang w:eastAsia="pt-BR"/>
        </w:rPr>
        <w:t>ª SESSÃO ORDINÁRIA DA 2ª SESSÃO LEGISLATIVA ORDINÁRIA DA 10ª LEGISLATURA DA ASSEMBLEIA LEGISLATIVA DO ESTADO DE RONDÔNIA</w:t>
      </w:r>
    </w:p>
    <w:p w:rsidR="00953A10" w:rsidRPr="00DD32FE" w:rsidRDefault="00953A10" w:rsidP="00953A10">
      <w:pPr>
        <w:ind w:firstLine="0"/>
        <w:rPr>
          <w:rFonts w:eastAsiaTheme="minorEastAsia" w:cs="Courier New"/>
          <w:szCs w:val="24"/>
          <w:lang w:eastAsia="pt-BR"/>
        </w:rPr>
      </w:pPr>
      <w:bookmarkStart w:id="0" w:name="_GoBack"/>
      <w:bookmarkEnd w:id="0"/>
    </w:p>
    <w:p w:rsidR="00953A10" w:rsidRDefault="00953A10" w:rsidP="00953A10">
      <w:pPr>
        <w:ind w:firstLine="0"/>
        <w:rPr>
          <w:rFonts w:eastAsiaTheme="minorEastAsia" w:cs="Courier New"/>
          <w:szCs w:val="24"/>
          <w:lang w:eastAsia="pt-BR"/>
        </w:rPr>
      </w:pPr>
      <w:r w:rsidRPr="00DD32FE">
        <w:rPr>
          <w:rFonts w:eastAsiaTheme="minorEastAsia" w:cs="Courier New"/>
          <w:szCs w:val="24"/>
          <w:lang w:eastAsia="pt-BR"/>
        </w:rPr>
        <w:t>EM: 2</w:t>
      </w:r>
      <w:r>
        <w:rPr>
          <w:rFonts w:eastAsiaTheme="minorEastAsia" w:cs="Courier New"/>
          <w:szCs w:val="24"/>
          <w:lang w:eastAsia="pt-BR"/>
        </w:rPr>
        <w:t>8</w:t>
      </w:r>
      <w:r w:rsidRPr="00DD32FE">
        <w:rPr>
          <w:rFonts w:eastAsiaTheme="minorEastAsia" w:cs="Courier New"/>
          <w:szCs w:val="24"/>
          <w:lang w:eastAsia="pt-BR"/>
        </w:rPr>
        <w:t>.07.2020</w:t>
      </w:r>
    </w:p>
    <w:p w:rsidR="003D1015" w:rsidRDefault="003D1015" w:rsidP="00953A10">
      <w:pPr>
        <w:ind w:firstLine="0"/>
        <w:rPr>
          <w:rFonts w:eastAsiaTheme="minorEastAsia" w:cs="Courier New"/>
          <w:szCs w:val="24"/>
          <w:lang w:eastAsia="pt-BR"/>
        </w:rPr>
      </w:pPr>
    </w:p>
    <w:p w:rsidR="003D1015" w:rsidRPr="00DD32FE" w:rsidRDefault="003D1015" w:rsidP="00953A10">
      <w:pPr>
        <w:ind w:firstLine="0"/>
        <w:rPr>
          <w:rFonts w:eastAsiaTheme="minorEastAsia" w:cs="Courier New"/>
          <w:szCs w:val="24"/>
          <w:lang w:eastAsia="pt-BR"/>
        </w:rPr>
      </w:pPr>
      <w:r w:rsidRPr="007E3499">
        <w:t>PROJETO DE LEI 735/2020 DO DEPUTADO MARCELO CRUZ</w:t>
      </w:r>
    </w:p>
    <w:p w:rsidR="00314EDC" w:rsidRDefault="00314EDC" w:rsidP="00953A10">
      <w:pPr>
        <w:ind w:firstLine="0"/>
      </w:pPr>
    </w:p>
    <w:p w:rsidR="0097169D" w:rsidRDefault="0097169D" w:rsidP="0097169D">
      <w:r w:rsidRPr="007E3499">
        <w:t>O SR. ISMAEL CRISPIN (Presidente) –</w:t>
      </w:r>
      <w:r>
        <w:t xml:space="preserve"> Vou nomear o Relator.</w:t>
      </w:r>
      <w:r w:rsidRPr="0097169D">
        <w:t xml:space="preserve"> </w:t>
      </w:r>
      <w:r>
        <w:t>Deputado Jair Montes.</w:t>
      </w:r>
    </w:p>
    <w:p w:rsidR="0097169D" w:rsidRDefault="0097169D" w:rsidP="0097169D"/>
    <w:p w:rsidR="0097169D" w:rsidRDefault="0097169D" w:rsidP="0097169D">
      <w:r>
        <w:t xml:space="preserve">O SR. ANDERSON PEREIRA – Presidente, Deputado Marcelo Cruz, eu teria uma Emenda para esse projeto. Eu estava dando uma lida nele e ele, de fato, não diz para onde que vão os recursos das possíveis multas. Então, Deputado Marcelo Cruz, no projeto de lei não diz para onde que vão os recursos dessas possíveis multas. Então a Emenda seria para... </w:t>
      </w:r>
    </w:p>
    <w:p w:rsidR="0097169D" w:rsidRDefault="0097169D" w:rsidP="0097169D"/>
    <w:p w:rsidR="0097169D" w:rsidRDefault="0097169D" w:rsidP="0097169D">
      <w:r w:rsidRPr="00066021">
        <w:t xml:space="preserve">O SR. JAIR MONTES </w:t>
      </w:r>
      <w:r>
        <w:t xml:space="preserve">– Para a Saúde. Para a Saúde.  </w:t>
      </w:r>
    </w:p>
    <w:p w:rsidR="0097169D" w:rsidRDefault="0097169D" w:rsidP="0097169D"/>
    <w:p w:rsidR="0097169D" w:rsidRDefault="0097169D" w:rsidP="0097169D">
      <w:r>
        <w:t>O SR. ANDERSON PEREIRA – Não. Incluir para o Fundo da Saúde. É porque a lei não diz. A lei, propriamente dita, não diz.</w:t>
      </w:r>
    </w:p>
    <w:p w:rsidR="0097169D" w:rsidRDefault="0097169D" w:rsidP="0097169D"/>
    <w:p w:rsidR="0097169D" w:rsidRDefault="0097169D" w:rsidP="0097169D">
      <w:r w:rsidRPr="00C92789">
        <w:lastRenderedPageBreak/>
        <w:t xml:space="preserve">O SR. MARCELO CRUZ </w:t>
      </w:r>
      <w:r>
        <w:t xml:space="preserve">– Eu preferia colocar para a Segurança Pública, porque já foi tanto recurso para a Saúde, mas tranquilo. Aí, quem decide são todos. </w:t>
      </w:r>
    </w:p>
    <w:p w:rsidR="0097169D" w:rsidRDefault="0097169D" w:rsidP="0097169D"/>
    <w:p w:rsidR="0097169D" w:rsidRDefault="0097169D" w:rsidP="0097169D">
      <w:r>
        <w:t xml:space="preserve">O SR. ANDERSON PEREIRA – A gente pode pôr, então, no Fundo da Polícia Civil. </w:t>
      </w:r>
    </w:p>
    <w:p w:rsidR="0097169D" w:rsidRDefault="0097169D" w:rsidP="0097169D"/>
    <w:p w:rsidR="0097169D" w:rsidRDefault="0097169D" w:rsidP="0097169D">
      <w:r w:rsidRPr="00066021">
        <w:t xml:space="preserve">O SR. JAIR MONTES </w:t>
      </w:r>
      <w:r>
        <w:t>– Bom. Pode ser?</w:t>
      </w:r>
    </w:p>
    <w:p w:rsidR="0097169D" w:rsidRDefault="0097169D" w:rsidP="0097169D"/>
    <w:p w:rsidR="0097169D" w:rsidRDefault="0097169D" w:rsidP="0097169D">
      <w:r>
        <w:t>O SR. ANDERSON PEREIRA – Pode ser.</w:t>
      </w:r>
    </w:p>
    <w:p w:rsidR="0097169D" w:rsidRDefault="0097169D" w:rsidP="0097169D"/>
    <w:p w:rsidR="0097169D" w:rsidRDefault="0097169D" w:rsidP="0097169D">
      <w:r w:rsidRPr="007E3499">
        <w:t>O SR. ISMAEL CRISPIN (Presidente) –</w:t>
      </w:r>
      <w:r>
        <w:t xml:space="preserve"> Com Emenda. </w:t>
      </w:r>
    </w:p>
    <w:p w:rsidR="0097169D" w:rsidRDefault="0097169D" w:rsidP="0097169D"/>
    <w:p w:rsidR="0097169D" w:rsidRDefault="0097169D" w:rsidP="0097169D">
      <w:r w:rsidRPr="00066021">
        <w:t xml:space="preserve">O SR. JAIR MONTES </w:t>
      </w:r>
      <w:r>
        <w:t xml:space="preserve">– Aqui eu </w:t>
      </w:r>
      <w:proofErr w:type="gramStart"/>
      <w:r>
        <w:t>quero,</w:t>
      </w:r>
      <w:proofErr w:type="gramEnd"/>
      <w:r>
        <w:t xml:space="preserve"> Deputado Marcelo Cruz, deputado atuante desta Casa, parabéns, Deputado. Põe tanta pressão. Ganhou, não é?</w:t>
      </w:r>
    </w:p>
    <w:p w:rsidR="0097169D" w:rsidRDefault="0097169D" w:rsidP="0097169D">
      <w:r>
        <w:t>Projeto de Lei 735/2020 do Deputado Marcelo Cruz, “</w:t>
      </w:r>
      <w:r w:rsidRPr="007E3499">
        <w:t>Proíbe o consumo e venda de bebidas alcoólicas durante a pandemia no complexo Espaço Alternativo, no Município de Porto Velho.</w:t>
      </w:r>
      <w:r>
        <w:t>”.</w:t>
      </w:r>
    </w:p>
    <w:p w:rsidR="0097169D" w:rsidRDefault="0097169D" w:rsidP="0097169D">
      <w:r>
        <w:t xml:space="preserve">O meu parecer é favorável, com Emenda, Senhor Presidente. Lembrando que esse dinheiro arrecadado com os infratores será destinado ao Fundo de Segurança Pública do Estado de Rondônia. É isso, Deputado Anderson Pereira? É isso? É o Fundo de Segurança da Polícia Civil? </w:t>
      </w:r>
    </w:p>
    <w:p w:rsidR="0097169D" w:rsidRDefault="0097169D" w:rsidP="0097169D"/>
    <w:p w:rsidR="0097169D" w:rsidRDefault="0097169D" w:rsidP="0097169D">
      <w:r>
        <w:t xml:space="preserve">O SR. ANDERSON PEREIRA – Fundo da Segurança Pública. </w:t>
      </w:r>
    </w:p>
    <w:p w:rsidR="0097169D" w:rsidRDefault="0097169D" w:rsidP="0097169D">
      <w:r w:rsidRPr="00066021">
        <w:lastRenderedPageBreak/>
        <w:t xml:space="preserve">O SR. JAIR MONTES </w:t>
      </w:r>
      <w:r>
        <w:t>– Então, Fundo da Segurança Pública da Polícia Civil do Estado de Rondônia.</w:t>
      </w:r>
    </w:p>
    <w:p w:rsidR="0097169D" w:rsidRDefault="0097169D" w:rsidP="0097169D"/>
    <w:p w:rsidR="0097169D" w:rsidRPr="007E3499" w:rsidRDefault="0097169D" w:rsidP="0097169D">
      <w:r w:rsidRPr="007E3499">
        <w:t>O SR. ISMAEL CRISPIN (Presidente) –</w:t>
      </w:r>
      <w:r>
        <w:t xml:space="preserve"> Em discussão o parecer do nobre Deputado Jair Montes, com Emenda. </w:t>
      </w:r>
    </w:p>
    <w:p w:rsidR="0097169D" w:rsidRDefault="0097169D" w:rsidP="0097169D"/>
    <w:p w:rsidR="0097169D" w:rsidRDefault="0097169D" w:rsidP="0097169D">
      <w:r w:rsidRPr="002855A8">
        <w:t xml:space="preserve">O SR. JHONY PAIXÃO </w:t>
      </w:r>
      <w:r>
        <w:t xml:space="preserve">– Em discussão, Presidente. </w:t>
      </w:r>
    </w:p>
    <w:p w:rsidR="0097169D" w:rsidRDefault="0097169D" w:rsidP="0097169D"/>
    <w:p w:rsidR="0097169D" w:rsidRDefault="0097169D" w:rsidP="0097169D">
      <w:r w:rsidRPr="007E3499">
        <w:t>O SR. ISMAEL CRISPIN (Presidente) –</w:t>
      </w:r>
      <w:r>
        <w:t xml:space="preserve"> Para discutir o parecer, Deputado </w:t>
      </w:r>
      <w:proofErr w:type="spellStart"/>
      <w:r>
        <w:t>Jhony</w:t>
      </w:r>
      <w:proofErr w:type="spellEnd"/>
      <w:r>
        <w:t xml:space="preserve"> Paixão.</w:t>
      </w:r>
    </w:p>
    <w:p w:rsidR="0097169D" w:rsidRDefault="0097169D" w:rsidP="0097169D"/>
    <w:p w:rsidR="0097169D" w:rsidRDefault="0097169D" w:rsidP="0097169D">
      <w:r w:rsidRPr="002855A8">
        <w:t xml:space="preserve">O SR. JHONY PAIXÃO </w:t>
      </w:r>
      <w:r>
        <w:t xml:space="preserve">– Presidente, dentre essa composição das multas, haja vista que é sabido por todos que o policiamento em todo Estado de Rondônia, em especial a Polícia Militar, é defasado. Se parte desse recurso – não vou dizer na totalidade, mas parte dele - for </w:t>
      </w:r>
      <w:proofErr w:type="gramStart"/>
      <w:r>
        <w:t>destinado</w:t>
      </w:r>
      <w:proofErr w:type="gramEnd"/>
      <w:r>
        <w:t xml:space="preserve"> para a Polícia Militar para criar um banco de horas para horas extras, nós teríamos os policiais militares, no seu momento de folga, fazendo o referido policiamento. Ou seja, teríamos </w:t>
      </w:r>
      <w:r w:rsidRPr="00C120B9">
        <w:t xml:space="preserve">o policial, praticamente, 24 horas ou enquanto o </w:t>
      </w:r>
      <w:r>
        <w:t>Espaço Alternativo estiver aberto.</w:t>
      </w:r>
    </w:p>
    <w:p w:rsidR="0097169D" w:rsidRDefault="0097169D" w:rsidP="0097169D"/>
    <w:p w:rsidR="0097169D" w:rsidRDefault="0097169D" w:rsidP="0097169D">
      <w:pPr>
        <w:rPr>
          <w:rFonts w:eastAsiaTheme="minorEastAsia" w:cs="Courier New"/>
          <w:szCs w:val="24"/>
          <w:lang w:eastAsia="pt-BR"/>
        </w:rPr>
      </w:pPr>
      <w:r w:rsidRPr="00BE35F4">
        <w:t>O SR. ISMAEL CRISPIN</w:t>
      </w:r>
      <w:r>
        <w:t xml:space="preserve"> </w:t>
      </w:r>
      <w:r w:rsidRPr="00DD32FE">
        <w:rPr>
          <w:rFonts w:eastAsiaTheme="minorEastAsia" w:cs="Courier New"/>
          <w:szCs w:val="24"/>
          <w:lang w:eastAsia="pt-BR"/>
        </w:rPr>
        <w:t>(Presidente) –</w:t>
      </w:r>
      <w:r>
        <w:rPr>
          <w:rFonts w:eastAsiaTheme="minorEastAsia" w:cs="Courier New"/>
          <w:szCs w:val="24"/>
          <w:lang w:eastAsia="pt-BR"/>
        </w:rPr>
        <w:t xml:space="preserve"> Penso que não vai dar tempo nem de regulamentar isso.</w:t>
      </w:r>
    </w:p>
    <w:p w:rsidR="00AE6B76" w:rsidRPr="007E3499" w:rsidRDefault="0097169D" w:rsidP="00AE6B76">
      <w:r>
        <w:rPr>
          <w:rFonts w:eastAsiaTheme="minorEastAsia" w:cs="Courier New"/>
          <w:szCs w:val="24"/>
          <w:lang w:eastAsia="pt-BR"/>
        </w:rPr>
        <w:t xml:space="preserve">Coloco o parecer em discussão. Os que concordam permaneçam como estão, os contrários de manifestem. </w:t>
      </w:r>
      <w:r w:rsidRPr="00A256D3">
        <w:rPr>
          <w:rFonts w:eastAsiaTheme="minorEastAsia" w:cs="Courier New"/>
          <w:b/>
          <w:bCs/>
          <w:szCs w:val="24"/>
          <w:lang w:eastAsia="pt-BR"/>
        </w:rPr>
        <w:t>Está aprovado o parecer.</w:t>
      </w:r>
    </w:p>
    <w:sectPr w:rsidR="00AE6B76" w:rsidRPr="007E3499" w:rsidSect="00314ED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A82"/>
    <w:rsid w:val="000C7404"/>
    <w:rsid w:val="00306DDA"/>
    <w:rsid w:val="00314EDC"/>
    <w:rsid w:val="003B15DF"/>
    <w:rsid w:val="003D1015"/>
    <w:rsid w:val="00432A82"/>
    <w:rsid w:val="004C3ED5"/>
    <w:rsid w:val="005C23A5"/>
    <w:rsid w:val="007A610E"/>
    <w:rsid w:val="00803F85"/>
    <w:rsid w:val="008C65A3"/>
    <w:rsid w:val="00953A10"/>
    <w:rsid w:val="0097169D"/>
    <w:rsid w:val="009C12D4"/>
    <w:rsid w:val="009C2A65"/>
    <w:rsid w:val="00A136DD"/>
    <w:rsid w:val="00AE6B76"/>
    <w:rsid w:val="00AF06FC"/>
    <w:rsid w:val="00BA64DA"/>
    <w:rsid w:val="00BF2EAA"/>
    <w:rsid w:val="00C1556E"/>
    <w:rsid w:val="00C70972"/>
    <w:rsid w:val="00E00D86"/>
    <w:rsid w:val="00E14087"/>
    <w:rsid w:val="00E82D7E"/>
    <w:rsid w:val="00FC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heme="minorHAnsi" w:hAnsi="Courier New" w:cs="Courier New"/>
        <w:sz w:val="24"/>
        <w:szCs w:val="24"/>
        <w:lang w:val="pt-BR" w:eastAsia="en-US" w:bidi="ar-SA"/>
      </w:rPr>
    </w:rPrDefault>
    <w:pPrDefault>
      <w:pPr>
        <w:spacing w:after="20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A10"/>
    <w:rPr>
      <w:rFonts w:cstheme="min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heme="minorHAnsi" w:hAnsi="Courier New" w:cs="Courier New"/>
        <w:sz w:val="24"/>
        <w:szCs w:val="24"/>
        <w:lang w:val="pt-BR" w:eastAsia="en-US" w:bidi="ar-SA"/>
      </w:rPr>
    </w:rPrDefault>
    <w:pPrDefault>
      <w:pPr>
        <w:spacing w:after="20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A10"/>
    <w:rPr>
      <w:rFonts w:cstheme="min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450</Words>
  <Characters>2432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03055863941</dc:creator>
  <cp:lastModifiedBy>Ro</cp:lastModifiedBy>
  <cp:revision>2</cp:revision>
  <dcterms:created xsi:type="dcterms:W3CDTF">2020-08-02T14:40:00Z</dcterms:created>
  <dcterms:modified xsi:type="dcterms:W3CDTF">2020-08-02T14:40:00Z</dcterms:modified>
</cp:coreProperties>
</file>