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77DC2">
        <w:rPr>
          <w:rFonts w:ascii="Courier New" w:hAnsi="Courier New" w:cs="Courier New"/>
          <w:szCs w:val="24"/>
        </w:rPr>
        <w:t xml:space="preserve">32ª SESSÃO ORDINÁRIA DA 2ª SESSÃO LEGISLATIVA ORDINÁRIA DA 10ª LEGISLATURA DA </w:t>
      </w:r>
      <w:r w:rsidRPr="00577DC2">
        <w:rPr>
          <w:rFonts w:ascii="Courier New" w:hAnsi="Courier New" w:cs="Courier New"/>
          <w:sz w:val="24"/>
          <w:szCs w:val="24"/>
        </w:rPr>
        <w:t>ASSEMBLEIA LEGISLATIVA DO ESTADO DE RONDÔNIA</w:t>
      </w:r>
    </w:p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7DC2" w:rsidRPr="00577DC2" w:rsidRDefault="00577DC2" w:rsidP="00577DC2">
      <w:pPr>
        <w:spacing w:after="200" w:line="360" w:lineRule="auto"/>
        <w:rPr>
          <w:rFonts w:ascii="Courier New" w:hAnsi="Courier New" w:cs="Courier New"/>
          <w:sz w:val="24"/>
          <w:szCs w:val="24"/>
        </w:rPr>
      </w:pPr>
      <w:r w:rsidRPr="00577DC2">
        <w:rPr>
          <w:rFonts w:ascii="Courier New" w:hAnsi="Courier New" w:cs="Courier New"/>
          <w:sz w:val="24"/>
          <w:szCs w:val="24"/>
        </w:rPr>
        <w:t>EM: 20.10.2020</w:t>
      </w:r>
    </w:p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34B6" w:rsidRPr="00577DC2" w:rsidRDefault="005333C7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77DC2">
        <w:rPr>
          <w:rFonts w:ascii="Courier New" w:hAnsi="Courier New" w:cs="Courier New"/>
          <w:sz w:val="24"/>
          <w:szCs w:val="24"/>
        </w:rPr>
        <w:t>VETO TOTAL 73/2020 DO PODER EXECUTIVO/MENSAGEM 199</w:t>
      </w:r>
    </w:p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7DC2" w:rsidRPr="00577DC2" w:rsidRDefault="00577DC2" w:rsidP="00577DC2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77DC2">
        <w:rPr>
          <w:rFonts w:ascii="Courier New" w:hAnsi="Courier New" w:cs="Courier New"/>
          <w:sz w:val="24"/>
          <w:szCs w:val="24"/>
        </w:rPr>
        <w:t xml:space="preserve">O SR. LAERTE GOMES (Presidente) - A matéria está sem parecer. Falta parecer. Solicito ao Deputado </w:t>
      </w:r>
      <w:proofErr w:type="spellStart"/>
      <w:r w:rsidRPr="00577DC2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577DC2">
        <w:rPr>
          <w:rFonts w:ascii="Courier New" w:hAnsi="Courier New" w:cs="Courier New"/>
          <w:sz w:val="24"/>
          <w:szCs w:val="24"/>
        </w:rPr>
        <w:t xml:space="preserve"> da TV para proceder o parecer. Ela tem vício de iniciativa. O próprio Deputado já concorda - não é, Deputado Adelino? - </w:t>
      </w:r>
      <w:proofErr w:type="gramStart"/>
      <w:r w:rsidRPr="00577DC2">
        <w:rPr>
          <w:rFonts w:ascii="Courier New" w:hAnsi="Courier New" w:cs="Courier New"/>
          <w:sz w:val="24"/>
          <w:szCs w:val="24"/>
        </w:rPr>
        <w:t>para</w:t>
      </w:r>
      <w:proofErr w:type="gramEnd"/>
      <w:r w:rsidRPr="00577DC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577DC2">
        <w:rPr>
          <w:rFonts w:ascii="Courier New" w:hAnsi="Courier New" w:cs="Courier New"/>
          <w:sz w:val="24"/>
          <w:szCs w:val="24"/>
        </w:rPr>
        <w:t>nós</w:t>
      </w:r>
      <w:proofErr w:type="spellEnd"/>
      <w:r w:rsidRPr="00577DC2">
        <w:rPr>
          <w:rFonts w:ascii="Courier New" w:hAnsi="Courier New" w:cs="Courier New"/>
          <w:sz w:val="24"/>
          <w:szCs w:val="24"/>
        </w:rPr>
        <w:t xml:space="preserve"> mantermos o Veto. A iniciativa é muito boa do Deputado Adelino. Espero que chame a atenção do Poder Executivo para encaminhar esse Projeto para a Casa.</w:t>
      </w:r>
    </w:p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7DC2" w:rsidRPr="00577DC2" w:rsidRDefault="00577DC2" w:rsidP="00577DC2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77DC2">
        <w:rPr>
          <w:rFonts w:ascii="Courier New" w:hAnsi="Courier New" w:cs="Courier New"/>
          <w:sz w:val="24"/>
          <w:szCs w:val="24"/>
        </w:rPr>
        <w:t xml:space="preserve">O SR. AÉLCIO DA TV - Veto Total 73/2020 do Poder Executivo/Mensagem 199. “Veto Total ao Projeto de Lei nº 453/2020 de autoria do Deputado Adelino </w:t>
      </w:r>
      <w:proofErr w:type="spellStart"/>
      <w:r w:rsidRPr="00577DC2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577DC2">
        <w:rPr>
          <w:rFonts w:ascii="Courier New" w:hAnsi="Courier New" w:cs="Courier New"/>
          <w:sz w:val="24"/>
          <w:szCs w:val="24"/>
        </w:rPr>
        <w:t xml:space="preserve"> que “Institui a isenção do pagamento de ICMS nas contas de água e energia elétrica em residência habitada por alunos da Associação dos Pais e Amigos dos Excepcionais – </w:t>
      </w:r>
      <w:proofErr w:type="gramStart"/>
      <w:r w:rsidRPr="00577DC2">
        <w:rPr>
          <w:rFonts w:ascii="Courier New" w:hAnsi="Courier New" w:cs="Courier New"/>
          <w:sz w:val="24"/>
          <w:szCs w:val="24"/>
        </w:rPr>
        <w:t>APAE.”</w:t>
      </w:r>
      <w:proofErr w:type="gramEnd"/>
      <w:r w:rsidRPr="00577DC2">
        <w:rPr>
          <w:rFonts w:ascii="Courier New" w:hAnsi="Courier New" w:cs="Courier New"/>
          <w:sz w:val="24"/>
          <w:szCs w:val="24"/>
        </w:rPr>
        <w:t>”.</w:t>
      </w:r>
    </w:p>
    <w:p w:rsidR="00577DC2" w:rsidRPr="00577DC2" w:rsidRDefault="00577DC2" w:rsidP="00577DC2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77DC2">
        <w:rPr>
          <w:rFonts w:ascii="Courier New" w:hAnsi="Courier New" w:cs="Courier New"/>
          <w:sz w:val="24"/>
          <w:szCs w:val="24"/>
        </w:rPr>
        <w:t xml:space="preserve">O projeto, apesar de ser extremamente importante, mas nós sabemos que nós não podemos invadir essa competência de legislar sobre tributação, por isso eu, o parecer técnico é pela manutenção do Veto. </w:t>
      </w:r>
    </w:p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7DC2" w:rsidRPr="00577DC2" w:rsidRDefault="00577DC2" w:rsidP="00577DC2">
      <w:pPr>
        <w:spacing w:after="20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577DC2">
        <w:rPr>
          <w:rFonts w:ascii="Courier New" w:hAnsi="Courier New" w:cs="Courier New"/>
          <w:sz w:val="24"/>
          <w:szCs w:val="24"/>
        </w:rPr>
        <w:t xml:space="preserve">O SR. LAERTE GOMES (Presidente) – Em discussão o parecer do Deputado Aécio da TV. Não havendo discussão, em votação. </w:t>
      </w:r>
      <w:r w:rsidRPr="00577DC2">
        <w:rPr>
          <w:rFonts w:ascii="Courier New" w:hAnsi="Courier New" w:cs="Courier New"/>
          <w:sz w:val="24"/>
          <w:szCs w:val="24"/>
        </w:rPr>
        <w:lastRenderedPageBreak/>
        <w:t xml:space="preserve">Os deputados favoráveis permaneçam como estão, os contrários se manifestem. </w:t>
      </w:r>
      <w:r w:rsidRPr="00577DC2">
        <w:rPr>
          <w:rFonts w:ascii="Courier New" w:hAnsi="Courier New" w:cs="Courier New"/>
          <w:b/>
          <w:sz w:val="24"/>
          <w:szCs w:val="24"/>
        </w:rPr>
        <w:t>Aprovado.</w:t>
      </w:r>
    </w:p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577DC2" w:rsidRPr="00577DC2" w:rsidRDefault="00577DC2" w:rsidP="00577DC2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577DC2" w:rsidRPr="00577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C7"/>
    <w:rsid w:val="00062521"/>
    <w:rsid w:val="00225567"/>
    <w:rsid w:val="005333C7"/>
    <w:rsid w:val="00577DC2"/>
    <w:rsid w:val="007E34B6"/>
    <w:rsid w:val="00B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9F7F7-C7D6-439B-BE0C-268C1CB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2020-10-22T21:19:00Z</dcterms:created>
  <dcterms:modified xsi:type="dcterms:W3CDTF">2020-10-22T22:08:00Z</dcterms:modified>
</cp:coreProperties>
</file>