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A" w:rsidRPr="004434F4" w:rsidRDefault="0089396A" w:rsidP="0089396A">
      <w:pPr>
        <w:ind w:firstLine="0"/>
        <w:rPr>
          <w:rFonts w:eastAsiaTheme="minorEastAsia" w:cs="Courier New"/>
          <w:szCs w:val="24"/>
          <w:lang w:eastAsia="pt-BR"/>
        </w:rPr>
      </w:pPr>
      <w:r w:rsidRPr="004434F4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9</w:t>
      </w:r>
      <w:r w:rsidRPr="004434F4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89396A" w:rsidRPr="004434F4" w:rsidRDefault="0089396A" w:rsidP="0089396A">
      <w:pPr>
        <w:ind w:firstLine="0"/>
        <w:rPr>
          <w:rFonts w:eastAsiaTheme="minorEastAsia" w:cs="Courier New"/>
          <w:szCs w:val="24"/>
          <w:lang w:eastAsia="pt-BR"/>
        </w:rPr>
      </w:pPr>
    </w:p>
    <w:p w:rsidR="0089396A" w:rsidRDefault="0089396A" w:rsidP="0089396A">
      <w:pPr>
        <w:ind w:firstLine="0"/>
        <w:rPr>
          <w:rFonts w:eastAsiaTheme="minorEastAsia" w:cs="Courier New"/>
          <w:szCs w:val="24"/>
          <w:lang w:eastAsia="pt-BR"/>
        </w:rPr>
      </w:pPr>
      <w:r w:rsidRPr="004434F4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22</w:t>
      </w:r>
      <w:r w:rsidRPr="004434F4">
        <w:rPr>
          <w:rFonts w:eastAsiaTheme="minorEastAsia" w:cs="Courier New"/>
          <w:szCs w:val="24"/>
          <w:lang w:eastAsia="pt-BR"/>
        </w:rPr>
        <w:t>.09.2020</w:t>
      </w:r>
    </w:p>
    <w:p w:rsidR="00462B96" w:rsidRDefault="00462B96" w:rsidP="0089396A">
      <w:pPr>
        <w:ind w:firstLine="0"/>
        <w:rPr>
          <w:rFonts w:eastAsiaTheme="minorEastAsia" w:cs="Courier New"/>
          <w:szCs w:val="24"/>
          <w:lang w:eastAsia="pt-BR"/>
        </w:rPr>
      </w:pPr>
    </w:p>
    <w:p w:rsidR="00462B96" w:rsidRDefault="00462B96" w:rsidP="0089396A">
      <w:pPr>
        <w:ind w:firstLine="0"/>
        <w:rPr>
          <w:rFonts w:cs="Courier New"/>
          <w:szCs w:val="24"/>
        </w:rPr>
      </w:pPr>
      <w:r w:rsidRPr="00567E0B">
        <w:rPr>
          <w:rFonts w:cs="Courier New"/>
          <w:szCs w:val="24"/>
        </w:rPr>
        <w:t>PROJETO DE LEI 832/2020 DO PODER EXECUTIVO/MENSAGEM 194</w:t>
      </w:r>
    </w:p>
    <w:p w:rsidR="00462B96" w:rsidRDefault="00462B96" w:rsidP="0089396A">
      <w:pPr>
        <w:ind w:firstLine="0"/>
        <w:rPr>
          <w:rFonts w:cs="Courier New"/>
          <w:szCs w:val="24"/>
        </w:rPr>
      </w:pPr>
    </w:p>
    <w:p w:rsidR="00462B96" w:rsidRDefault="00462B96" w:rsidP="00462B9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A matéria se encontra sem o parecer. Convido o Deputado Estadual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 para dar o parecer pelas Comissões pertinentes.</w:t>
      </w:r>
    </w:p>
    <w:p w:rsidR="00462B96" w:rsidRDefault="00462B96" w:rsidP="00462B96">
      <w:pPr>
        <w:rPr>
          <w:rFonts w:cs="Courier New"/>
          <w:szCs w:val="24"/>
        </w:rPr>
      </w:pPr>
    </w:p>
    <w:p w:rsidR="00462B96" w:rsidRDefault="00462B96" w:rsidP="00462B96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DR. </w:t>
      </w:r>
      <w:r w:rsidRPr="00864C86">
        <w:rPr>
          <w:rFonts w:cs="Courier New"/>
          <w:szCs w:val="24"/>
        </w:rPr>
        <w:t xml:space="preserve">NEIDSON – Projeto de Lei 832/2020 do Poder Executivo/Mensagem 194, que “Autoriza o Poder Executivo a abrir Crédito Adicional Suplementar </w:t>
      </w:r>
      <w:r>
        <w:rPr>
          <w:rFonts w:cs="Courier New"/>
          <w:szCs w:val="24"/>
        </w:rPr>
        <w:t>por Superá</w:t>
      </w:r>
      <w:r w:rsidRPr="005F60BC">
        <w:rPr>
          <w:rFonts w:cs="Courier New"/>
          <w:szCs w:val="24"/>
        </w:rPr>
        <w:t>vit Financeiro, até o valor de R$ 6.614,40, em favor da Unidade Orçamentária</w:t>
      </w:r>
      <w:r>
        <w:rPr>
          <w:rFonts w:cs="Courier New"/>
          <w:szCs w:val="24"/>
        </w:rPr>
        <w:t>:</w:t>
      </w:r>
      <w:r w:rsidRPr="005F60BC">
        <w:rPr>
          <w:rFonts w:cs="Courier New"/>
          <w:szCs w:val="24"/>
        </w:rPr>
        <w:t xml:space="preserve"> Superintendência Estadual da Juventude, Cultura, Esporte e Lazer - SEJUCEL.</w:t>
      </w:r>
      <w:r>
        <w:rPr>
          <w:rFonts w:cs="Courier New"/>
          <w:szCs w:val="24"/>
        </w:rPr>
        <w:t xml:space="preserve">”. </w:t>
      </w:r>
    </w:p>
    <w:p w:rsidR="00462B96" w:rsidRDefault="00462B96" w:rsidP="00462B96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 pelas Comissões pertinentes, Senhor Presidente.</w:t>
      </w:r>
    </w:p>
    <w:p w:rsidR="00462B96" w:rsidRDefault="00462B96" w:rsidP="00462B96">
      <w:pPr>
        <w:rPr>
          <w:rFonts w:cs="Courier New"/>
          <w:szCs w:val="24"/>
        </w:rPr>
      </w:pPr>
    </w:p>
    <w:p w:rsidR="00462B96" w:rsidRPr="00730898" w:rsidRDefault="00462B96" w:rsidP="00462B96">
      <w:pPr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EYDER BRASIL (Presidente) – Em discussão o parecer emitido pelo Excelentíssimo Senhor Deputado Dr. </w:t>
      </w:r>
      <w:proofErr w:type="spellStart"/>
      <w:r>
        <w:rPr>
          <w:rFonts w:cs="Courier New"/>
          <w:szCs w:val="24"/>
        </w:rPr>
        <w:t>Neidson</w:t>
      </w:r>
      <w:proofErr w:type="spellEnd"/>
      <w:r w:rsidRPr="003803B4">
        <w:rPr>
          <w:rFonts w:cs="Courier New"/>
          <w:szCs w:val="24"/>
        </w:rPr>
        <w:t xml:space="preserve">. Encerrada a discussão, em votação. Os deputados favoráveis </w:t>
      </w:r>
      <w:r>
        <w:rPr>
          <w:rFonts w:cs="Courier New"/>
          <w:szCs w:val="24"/>
        </w:rPr>
        <w:t xml:space="preserve">ao parecer </w:t>
      </w:r>
      <w:r w:rsidRPr="003803B4">
        <w:rPr>
          <w:rFonts w:cs="Courier New"/>
          <w:szCs w:val="24"/>
        </w:rPr>
        <w:t>permaneça</w:t>
      </w:r>
      <w:r>
        <w:rPr>
          <w:rFonts w:cs="Courier New"/>
          <w:szCs w:val="24"/>
        </w:rPr>
        <w:t>m como se encontram e</w:t>
      </w:r>
      <w:r w:rsidRPr="003803B4">
        <w:rPr>
          <w:rFonts w:cs="Courier New"/>
          <w:szCs w:val="24"/>
        </w:rPr>
        <w:t xml:space="preserve"> os contrários se manife</w:t>
      </w:r>
      <w:r>
        <w:rPr>
          <w:rFonts w:cs="Courier New"/>
          <w:szCs w:val="24"/>
        </w:rPr>
        <w:t xml:space="preserve">stem. </w:t>
      </w:r>
      <w:r w:rsidRPr="008C4C85">
        <w:rPr>
          <w:rFonts w:cs="Courier New"/>
          <w:b/>
          <w:szCs w:val="24"/>
        </w:rPr>
        <w:t xml:space="preserve">Aprovado o </w:t>
      </w:r>
      <w:r>
        <w:rPr>
          <w:rFonts w:cs="Courier New"/>
          <w:b/>
          <w:szCs w:val="24"/>
        </w:rPr>
        <w:t>p</w:t>
      </w:r>
      <w:r w:rsidRPr="008C4C85">
        <w:rPr>
          <w:rFonts w:cs="Courier New"/>
          <w:b/>
          <w:szCs w:val="24"/>
        </w:rPr>
        <w:t>arecer</w:t>
      </w:r>
      <w:r w:rsidRPr="00730898">
        <w:rPr>
          <w:rFonts w:cs="Courier New"/>
          <w:szCs w:val="24"/>
        </w:rPr>
        <w:t>.</w:t>
      </w:r>
      <w:r w:rsidRPr="00730898">
        <w:rPr>
          <w:rFonts w:cs="Courier New"/>
          <w:b/>
          <w:szCs w:val="24"/>
        </w:rPr>
        <w:t xml:space="preserve"> </w:t>
      </w:r>
    </w:p>
    <w:p w:rsidR="00462B96" w:rsidRDefault="00462B96" w:rsidP="0089396A">
      <w:pPr>
        <w:ind w:firstLine="0"/>
        <w:rPr>
          <w:rFonts w:eastAsiaTheme="minorEastAsia" w:cs="Courier New"/>
          <w:szCs w:val="24"/>
          <w:lang w:eastAsia="pt-BR"/>
        </w:rPr>
      </w:pPr>
      <w:bookmarkStart w:id="0" w:name="_GoBack"/>
      <w:bookmarkEnd w:id="0"/>
    </w:p>
    <w:p w:rsidR="007F77C2" w:rsidRPr="0089396A" w:rsidRDefault="007F77C2" w:rsidP="0089396A">
      <w:pPr>
        <w:ind w:firstLine="0"/>
      </w:pPr>
    </w:p>
    <w:sectPr w:rsidR="007F77C2" w:rsidRPr="00893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304938"/>
    <w:rsid w:val="00352CE3"/>
    <w:rsid w:val="00363950"/>
    <w:rsid w:val="0043599F"/>
    <w:rsid w:val="004604C1"/>
    <w:rsid w:val="00462B96"/>
    <w:rsid w:val="007F77C2"/>
    <w:rsid w:val="008549F3"/>
    <w:rsid w:val="0089396A"/>
    <w:rsid w:val="00A02366"/>
    <w:rsid w:val="00A96475"/>
    <w:rsid w:val="00AF384D"/>
    <w:rsid w:val="00D251E0"/>
    <w:rsid w:val="00EA6B92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2020-09-26T01:34:00Z</dcterms:created>
  <dcterms:modified xsi:type="dcterms:W3CDTF">2020-09-26T01:34:00Z</dcterms:modified>
</cp:coreProperties>
</file>