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F5" w:rsidRPr="00A05B6A" w:rsidRDefault="00FE35F5" w:rsidP="00FE35F5">
      <w:pPr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>3</w:t>
      </w:r>
      <w:r>
        <w:rPr>
          <w:rFonts w:eastAsiaTheme="minorEastAsia" w:cs="Courier New"/>
          <w:szCs w:val="24"/>
          <w:lang w:eastAsia="pt-BR"/>
        </w:rPr>
        <w:t>7</w:t>
      </w:r>
      <w:r w:rsidRPr="00A05B6A">
        <w:rPr>
          <w:rFonts w:eastAsiaTheme="minorEastAsia" w:cs="Courier New"/>
          <w:szCs w:val="24"/>
          <w:lang w:eastAsia="pt-BR"/>
        </w:rPr>
        <w:t>ª SESSÃO EXTRAORDINÁRIA DA 2ª SESSÃO LEGISLATIVA ORDINÁRIA DA 10ª LEGISLATURA DA ASSEMBLEIA LEGISLATIVA DO ESTADO DE RONDÔNIA</w:t>
      </w:r>
    </w:p>
    <w:p w:rsidR="00FE35F5" w:rsidRPr="00A05B6A" w:rsidRDefault="00FE35F5" w:rsidP="00FE35F5">
      <w:pPr>
        <w:ind w:firstLine="0"/>
        <w:rPr>
          <w:rFonts w:eastAsiaTheme="minorEastAsia" w:cs="Courier New"/>
          <w:szCs w:val="24"/>
          <w:lang w:eastAsia="pt-BR"/>
        </w:rPr>
      </w:pPr>
    </w:p>
    <w:p w:rsidR="00FE35F5" w:rsidRDefault="00FE35F5" w:rsidP="00E72B48">
      <w:pPr>
        <w:tabs>
          <w:tab w:val="center" w:pos="4252"/>
        </w:tabs>
        <w:ind w:firstLine="0"/>
        <w:rPr>
          <w:rFonts w:eastAsiaTheme="minorEastAsia" w:cs="Courier New"/>
          <w:szCs w:val="24"/>
          <w:lang w:eastAsia="pt-BR"/>
        </w:rPr>
      </w:pPr>
      <w:r w:rsidRPr="00A05B6A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25</w:t>
      </w:r>
      <w:r w:rsidRPr="00A05B6A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A05B6A">
        <w:rPr>
          <w:rFonts w:eastAsiaTheme="minorEastAsia" w:cs="Courier New"/>
          <w:szCs w:val="24"/>
          <w:lang w:eastAsia="pt-BR"/>
        </w:rPr>
        <w:t>.2020</w:t>
      </w:r>
      <w:r w:rsidR="00E72B48">
        <w:rPr>
          <w:rFonts w:eastAsiaTheme="minorEastAsia" w:cs="Courier New"/>
          <w:szCs w:val="24"/>
          <w:lang w:eastAsia="pt-BR"/>
        </w:rPr>
        <w:tab/>
      </w:r>
    </w:p>
    <w:p w:rsidR="00B61DCD" w:rsidRDefault="00B61DCD" w:rsidP="00FE35F5">
      <w:pPr>
        <w:ind w:firstLine="0"/>
        <w:rPr>
          <w:rFonts w:eastAsiaTheme="minorEastAsia" w:cs="Courier New"/>
          <w:szCs w:val="24"/>
          <w:lang w:eastAsia="pt-BR"/>
        </w:rPr>
      </w:pPr>
      <w:bookmarkStart w:id="0" w:name="_GoBack"/>
      <w:bookmarkEnd w:id="0"/>
    </w:p>
    <w:p w:rsidR="00B61DCD" w:rsidRDefault="00B61DCD" w:rsidP="00FE35F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785/2020 DO DEPUTADO ALEX SILVA</w:t>
      </w:r>
    </w:p>
    <w:p w:rsidR="00B61DCD" w:rsidRDefault="00B61DCD" w:rsidP="00FE35F5">
      <w:pPr>
        <w:ind w:firstLine="0"/>
        <w:rPr>
          <w:rFonts w:cs="Courier New"/>
          <w:szCs w:val="24"/>
        </w:rPr>
      </w:pPr>
    </w:p>
    <w:p w:rsidR="00E82B21" w:rsidRDefault="00E82B21" w:rsidP="00E82B21">
      <w:pPr>
        <w:rPr>
          <w:rFonts w:cs="Courier New"/>
          <w:szCs w:val="24"/>
        </w:rPr>
      </w:pPr>
      <w:r w:rsidRPr="002A57EA">
        <w:rPr>
          <w:rFonts w:cs="Courier New"/>
          <w:szCs w:val="24"/>
        </w:rPr>
        <w:t xml:space="preserve">O SR. DR. NEIDSON (Presidente) </w:t>
      </w:r>
      <w:r>
        <w:rPr>
          <w:rFonts w:cs="Courier New"/>
          <w:szCs w:val="24"/>
        </w:rPr>
        <w:t xml:space="preserve">– Falta o parecer das Comissões pertinentes. Solicito ao senhor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 para emitir o parecer do Deputado Alex Silva.</w:t>
      </w:r>
    </w:p>
    <w:p w:rsidR="00E82B21" w:rsidRDefault="00E82B21" w:rsidP="00E82B21">
      <w:pPr>
        <w:rPr>
          <w:rFonts w:cs="Courier New"/>
          <w:szCs w:val="24"/>
        </w:rPr>
      </w:pPr>
    </w:p>
    <w:p w:rsidR="00E82B21" w:rsidRDefault="00E82B21" w:rsidP="00E82B21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</w:t>
      </w:r>
      <w:proofErr w:type="gramStart"/>
      <w:r>
        <w:rPr>
          <w:rFonts w:cs="Courier New"/>
          <w:szCs w:val="24"/>
        </w:rPr>
        <w:t>SR.</w:t>
      </w:r>
      <w:proofErr w:type="gramEnd"/>
      <w:r>
        <w:rPr>
          <w:rFonts w:cs="Courier New"/>
          <w:szCs w:val="24"/>
        </w:rPr>
        <w:t xml:space="preserve"> ADELINO FOLLADOR – Projeto de Lei 785/2020 de autoria do Deputado Alex Silva, que “Dispõe sobre a garantia da prestação de assistência religiosa de todas as denominações, durante período de epidemia ou pandemia, na rede de saúde no âmbito do Estado de Rondônia, na forma que menciona.” </w:t>
      </w:r>
    </w:p>
    <w:p w:rsidR="00E82B21" w:rsidRDefault="00E82B21" w:rsidP="00E82B21">
      <w:pPr>
        <w:rPr>
          <w:rFonts w:cs="Courier New"/>
          <w:szCs w:val="24"/>
        </w:rPr>
      </w:pPr>
      <w:r>
        <w:rPr>
          <w:rFonts w:cs="Courier New"/>
          <w:szCs w:val="24"/>
        </w:rPr>
        <w:t>Somos de parecer favorável, Senhor Presidente, pelas Comissões pertinentes.</w:t>
      </w:r>
    </w:p>
    <w:p w:rsidR="00E82B21" w:rsidRDefault="00E82B21" w:rsidP="00E82B21">
      <w:pPr>
        <w:rPr>
          <w:rFonts w:cs="Courier New"/>
          <w:szCs w:val="24"/>
        </w:rPr>
      </w:pPr>
    </w:p>
    <w:p w:rsidR="00B61DCD" w:rsidRDefault="00E82B21" w:rsidP="00B36055">
      <w:pPr>
        <w:ind w:firstLine="708"/>
        <w:rPr>
          <w:rFonts w:cs="Courier New"/>
          <w:b/>
          <w:szCs w:val="24"/>
        </w:rPr>
      </w:pPr>
      <w:r w:rsidRPr="002A57EA">
        <w:rPr>
          <w:rFonts w:cs="Courier New"/>
          <w:szCs w:val="24"/>
        </w:rPr>
        <w:t xml:space="preserve">O SR. DR. NEIDSON (Presidente) </w:t>
      </w:r>
      <w:r>
        <w:rPr>
          <w:rFonts w:cs="Courier New"/>
          <w:szCs w:val="24"/>
        </w:rPr>
        <w:t xml:space="preserve">– Em discussão o parecer do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>. Não havendo quem queira discutir, em votação o parecer. Os deputados f</w:t>
      </w:r>
      <w:r w:rsidRPr="004F1419">
        <w:rPr>
          <w:rFonts w:cs="Courier New"/>
          <w:szCs w:val="24"/>
        </w:rPr>
        <w:t xml:space="preserve">avoráveis permaneçam como </w:t>
      </w:r>
      <w:r>
        <w:rPr>
          <w:rFonts w:cs="Courier New"/>
          <w:szCs w:val="24"/>
        </w:rPr>
        <w:t>se encontram,</w:t>
      </w:r>
      <w:r w:rsidRPr="004F1419">
        <w:rPr>
          <w:rFonts w:cs="Courier New"/>
          <w:szCs w:val="24"/>
        </w:rPr>
        <w:t xml:space="preserve"> os contrários se manifestem. </w:t>
      </w:r>
      <w:r>
        <w:rPr>
          <w:rFonts w:cs="Courier New"/>
          <w:b/>
          <w:szCs w:val="24"/>
        </w:rPr>
        <w:t>Aprovado.</w:t>
      </w:r>
    </w:p>
    <w:p w:rsidR="007F77C2" w:rsidRPr="00FE35F5" w:rsidRDefault="007F77C2" w:rsidP="00FE35F5">
      <w:pPr>
        <w:ind w:firstLine="0"/>
      </w:pPr>
    </w:p>
    <w:sectPr w:rsidR="007F77C2" w:rsidRPr="00FE3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5671D"/>
    <w:rsid w:val="00352CE3"/>
    <w:rsid w:val="00363950"/>
    <w:rsid w:val="0043599F"/>
    <w:rsid w:val="004604C1"/>
    <w:rsid w:val="007F77C2"/>
    <w:rsid w:val="00817F75"/>
    <w:rsid w:val="00A96475"/>
    <w:rsid w:val="00AC0512"/>
    <w:rsid w:val="00B36055"/>
    <w:rsid w:val="00B61DCD"/>
    <w:rsid w:val="00D251E0"/>
    <w:rsid w:val="00D558E4"/>
    <w:rsid w:val="00E72B48"/>
    <w:rsid w:val="00E82B21"/>
    <w:rsid w:val="00E91FAA"/>
    <w:rsid w:val="00EA6B92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2020-08-28T15:47:00Z</dcterms:created>
  <dcterms:modified xsi:type="dcterms:W3CDTF">2020-08-28T15:47:00Z</dcterms:modified>
</cp:coreProperties>
</file>