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8" w:rsidRPr="000276FD" w:rsidRDefault="005E7298" w:rsidP="005E729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5E7298" w:rsidRPr="000276FD" w:rsidRDefault="005E7298" w:rsidP="005E729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E7298" w:rsidRPr="000276FD" w:rsidRDefault="005E7298" w:rsidP="005E729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  <w:bookmarkStart w:id="0" w:name="_GoBack"/>
      <w:bookmarkEnd w:id="0"/>
    </w:p>
    <w:p w:rsidR="005E7298" w:rsidRDefault="005E7298" w:rsidP="005E7298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FA3965" w:rsidP="00FA39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PROJETO DE LEI 505/20</w:t>
      </w:r>
      <w:r>
        <w:rPr>
          <w:rFonts w:ascii="Courier New" w:hAnsi="Courier New" w:cs="Courier New"/>
          <w:color w:val="000000"/>
          <w:sz w:val="24"/>
          <w:szCs w:val="24"/>
        </w:rPr>
        <w:t>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DO PODER EXECUTIVO/MENSAGEM 53</w:t>
      </w:r>
    </w:p>
    <w:p w:rsidR="005E7298" w:rsidRDefault="005E7298" w:rsidP="00FA39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5E7298" w:rsidRPr="000276FD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Deputado Anderson</w:t>
      </w:r>
      <w:r>
        <w:rPr>
          <w:rFonts w:ascii="Courier New" w:hAnsi="Courier New" w:cs="Courier New"/>
          <w:sz w:val="24"/>
          <w:szCs w:val="24"/>
        </w:rPr>
        <w:t xml:space="preserve"> Pereira</w:t>
      </w:r>
      <w:r w:rsidRPr="000276FD">
        <w:rPr>
          <w:rFonts w:ascii="Courier New" w:hAnsi="Courier New" w:cs="Courier New"/>
          <w:sz w:val="24"/>
          <w:szCs w:val="24"/>
        </w:rPr>
        <w:t xml:space="preserve"> para proceder à matéria, para fazer a leitura do seu parecer. Ressaltando que nós estamos votando matérias do Poder Executivo aqui, para a sociedade que está nos ouvindo agora através da TV Assembleia ou da internet, das redes sociais, que nós estamos votando todas as matérias aqui. São matérias que chegaram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no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mês de abril, chegaram há dias. Inclusive matérias que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chegaram aqui esta semana, semana passada, mostrando a celeridade e o comprometimento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com a população da Assembleia Legislativa. </w:t>
      </w:r>
    </w:p>
    <w:p w:rsidR="005E7298" w:rsidRPr="000276FD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E7298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SR. ANDERSON PEREIRA – Autor Poder E</w:t>
      </w:r>
      <w:r>
        <w:rPr>
          <w:rFonts w:ascii="Courier New" w:hAnsi="Courier New" w:cs="Courier New"/>
          <w:color w:val="000000"/>
          <w:sz w:val="24"/>
          <w:szCs w:val="24"/>
        </w:rPr>
        <w:t>xecutivo, Mensagem 53,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 w:rsidRPr="000276FD">
        <w:rPr>
          <w:rFonts w:ascii="Courier New" w:hAnsi="Courier New" w:cs="Courier New"/>
          <w:color w:val="000000"/>
          <w:sz w:val="24"/>
          <w:szCs w:val="24"/>
        </w:rPr>
        <w:t>Projeto</w:t>
      </w:r>
      <w:proofErr w:type="gram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de Lei 505</w:t>
      </w:r>
      <w:r>
        <w:rPr>
          <w:rFonts w:ascii="Courier New" w:hAnsi="Courier New" w:cs="Courier New"/>
          <w:color w:val="000000"/>
          <w:sz w:val="24"/>
          <w:szCs w:val="24"/>
        </w:rPr>
        <w:t>/202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, que </w:t>
      </w:r>
      <w:r>
        <w:rPr>
          <w:rFonts w:ascii="Courier New" w:hAnsi="Courier New" w:cs="Courier New"/>
          <w:color w:val="000000"/>
          <w:sz w:val="24"/>
          <w:szCs w:val="24"/>
        </w:rPr>
        <w:t>“A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utoriza o </w:t>
      </w:r>
      <w:r w:rsidRPr="000276FD">
        <w:rPr>
          <w:rFonts w:ascii="Courier New" w:hAnsi="Courier New" w:cs="Courier New"/>
          <w:sz w:val="24"/>
          <w:szCs w:val="24"/>
        </w:rPr>
        <w:t>Poder Executivo a abrir crédito adicional suplementar por superávit financeiro, até o valor de R$ 5.729.774,63, em favor da Unidade Orçamentária: Secretaria de Estado do Desenvolvimento Ambiental – SEDAM</w:t>
      </w:r>
      <w:r>
        <w:rPr>
          <w:rFonts w:ascii="Courier New" w:hAnsi="Courier New" w:cs="Courier New"/>
          <w:sz w:val="24"/>
          <w:szCs w:val="24"/>
        </w:rPr>
        <w:t>”</w:t>
      </w:r>
      <w:r w:rsidRPr="000276FD">
        <w:rPr>
          <w:rFonts w:ascii="Courier New" w:hAnsi="Courier New" w:cs="Courier New"/>
          <w:sz w:val="24"/>
          <w:szCs w:val="24"/>
        </w:rPr>
        <w:t>. Inclusive nós havíamos solicitado informações nesse projeto e fomos rapidamente respondidos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5E7298" w:rsidRPr="000276FD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</w:t>
      </w:r>
      <w:r w:rsidRPr="000276FD">
        <w:rPr>
          <w:rFonts w:ascii="Courier New" w:hAnsi="Courier New" w:cs="Courier New"/>
          <w:sz w:val="24"/>
          <w:szCs w:val="24"/>
        </w:rPr>
        <w:t>osso parecer é favorável, pela legalidade e constitucionalidade dessa matéria, pela Comissão de Constituição e Ju</w:t>
      </w:r>
      <w:r>
        <w:rPr>
          <w:rFonts w:ascii="Courier New" w:hAnsi="Courier New" w:cs="Courier New"/>
          <w:sz w:val="24"/>
          <w:szCs w:val="24"/>
        </w:rPr>
        <w:t>stiça e Comissões pertinentes, S</w:t>
      </w:r>
      <w:r w:rsidRPr="000276FD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5E7298" w:rsidRPr="000276FD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>O SR. LAERTE GOMES (Presidente) – Falar qu</w:t>
      </w:r>
      <w:r>
        <w:rPr>
          <w:rFonts w:ascii="Courier New" w:hAnsi="Courier New" w:cs="Courier New"/>
          <w:sz w:val="24"/>
          <w:szCs w:val="24"/>
        </w:rPr>
        <w:t>e é recursos do Governo federal</w:t>
      </w:r>
      <w:proofErr w:type="gramStart"/>
      <w:r>
        <w:rPr>
          <w:rFonts w:ascii="Courier New" w:hAnsi="Courier New" w:cs="Courier New"/>
          <w:sz w:val="24"/>
          <w:szCs w:val="24"/>
        </w:rPr>
        <w:t>, s</w:t>
      </w:r>
      <w:r w:rsidRPr="000276FD">
        <w:rPr>
          <w:rFonts w:ascii="Courier New" w:hAnsi="Courier New" w:cs="Courier New"/>
          <w:sz w:val="24"/>
          <w:szCs w:val="24"/>
        </w:rPr>
        <w:t>ão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recursos de convênio. A nota técnica aqui, Deputado Anderson</w:t>
      </w:r>
      <w:r>
        <w:rPr>
          <w:rFonts w:ascii="Courier New" w:hAnsi="Courier New" w:cs="Courier New"/>
          <w:sz w:val="24"/>
          <w:szCs w:val="24"/>
        </w:rPr>
        <w:t xml:space="preserve"> Pereira</w:t>
      </w:r>
      <w:r>
        <w:rPr>
          <w:rFonts w:ascii="Courier New" w:hAnsi="Courier New" w:cs="Courier New"/>
          <w:sz w:val="24"/>
          <w:szCs w:val="24"/>
        </w:rPr>
        <w:t>, quant</w:t>
      </w:r>
      <w:r w:rsidRPr="000276FD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>os pareceres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nós temos a nota técnica. A nota técnica agora dentro do projeto.</w:t>
      </w:r>
    </w:p>
    <w:p w:rsidR="005E7298" w:rsidRDefault="005E7298" w:rsidP="005E729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Em discussão o parecer do Deputado Anderson Pereira.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5E7298" w:rsidRDefault="005E7298" w:rsidP="00FA3965">
      <w:pPr>
        <w:jc w:val="both"/>
      </w:pPr>
    </w:p>
    <w:sectPr w:rsidR="005E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65"/>
    <w:rsid w:val="005E7298"/>
    <w:rsid w:val="00B34E6B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2020-05-02T13:53:00Z</dcterms:created>
  <dcterms:modified xsi:type="dcterms:W3CDTF">2020-05-02T13:53:00Z</dcterms:modified>
</cp:coreProperties>
</file>