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BE" w:rsidRPr="000276FD" w:rsidRDefault="00691DBE" w:rsidP="00691DB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691DBE" w:rsidRPr="000276FD" w:rsidRDefault="00691DBE" w:rsidP="00691DB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1DBE" w:rsidRPr="000276FD" w:rsidRDefault="00691DBE" w:rsidP="00691DB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691DBE" w:rsidRDefault="00691DBE" w:rsidP="006C4744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6C4744" w:rsidP="006C4744">
      <w:pPr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PROJETO DE LEI 471/2020 DO PODER EXECUTIVO/MENSAGEM 36</w:t>
      </w:r>
    </w:p>
    <w:p w:rsidR="00691DBE" w:rsidRDefault="00691DBE" w:rsidP="006C4744">
      <w:pPr>
        <w:jc w:val="both"/>
        <w:rPr>
          <w:rFonts w:ascii="Courier New" w:hAnsi="Courier New" w:cs="Courier New"/>
          <w:sz w:val="24"/>
          <w:szCs w:val="24"/>
        </w:rPr>
      </w:pPr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ab/>
        <w:t xml:space="preserve">O SR. LAERTE GOMES (Presidente) – Esse projeto falta o parecer. Solicito ao Deputado Adelino Follador para proceder ao parecer. São recursos desse convênio para... São convênios, provavelmente do governo federal também, para aquisição de rádios transceptores; fortalecimento e estrutura de perícia criminal; capacetes balísticos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antitumulto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escudos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antitumulto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, ampliação na infraestrutura do Sistema Guardião Web Browser; ação do orçamento para promover ações operacionais de segurança.</w:t>
      </w:r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– Projeto de Lei 471/2020, Mensagem 36, “Autoriza o Poder Executivo a abrir Crédito Adicional Especial por anulação, até o valor de R$ 1.186.496,00, e cria Ação na Unidade Orçamentária: Secretaria de Estado da Segurança, Defesa e Cidadania – SESDEC”.</w:t>
      </w:r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ab/>
        <w:t>Esse projeto está também discriminado, como o Presidente já citou, e tem todos os encaminhamentos. Nós somos de parecer favorável, Senhor Presidente, pelas Comissões pertinentes.</w:t>
      </w:r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691DBE" w:rsidRPr="000276FD" w:rsidRDefault="00691DBE" w:rsidP="00691DBE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ab/>
        <w:t xml:space="preserve">O SR. LAERTE GOMES (Presidente) – Em discussão o parecer do nobre deputado Adelino Follador.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691DBE" w:rsidRDefault="00691DBE" w:rsidP="006C4744">
      <w:pPr>
        <w:jc w:val="both"/>
        <w:rPr>
          <w:rFonts w:ascii="Courier New" w:hAnsi="Courier New" w:cs="Courier New"/>
          <w:sz w:val="24"/>
          <w:szCs w:val="24"/>
        </w:rPr>
      </w:pPr>
    </w:p>
    <w:p w:rsidR="00691DBE" w:rsidRDefault="00691DBE" w:rsidP="006C4744">
      <w:pPr>
        <w:jc w:val="both"/>
        <w:rPr>
          <w:rFonts w:ascii="Courier New" w:hAnsi="Courier New" w:cs="Courier New"/>
          <w:sz w:val="24"/>
          <w:szCs w:val="24"/>
        </w:rPr>
      </w:pPr>
    </w:p>
    <w:p w:rsidR="00691DBE" w:rsidRDefault="00691DBE" w:rsidP="006C4744">
      <w:pPr>
        <w:jc w:val="both"/>
      </w:pPr>
    </w:p>
    <w:sectPr w:rsidR="0069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44"/>
    <w:rsid w:val="00235D0B"/>
    <w:rsid w:val="00691DBE"/>
    <w:rsid w:val="006C4299"/>
    <w:rsid w:val="006C4744"/>
    <w:rsid w:val="00B34E6B"/>
    <w:rsid w:val="00D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2020-05-02T14:09:00Z</dcterms:created>
  <dcterms:modified xsi:type="dcterms:W3CDTF">2020-05-02T14:09:00Z</dcterms:modified>
</cp:coreProperties>
</file>