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68" w:rsidRPr="00BE35F4" w:rsidRDefault="00781368" w:rsidP="00781368">
      <w:pPr>
        <w:ind w:firstLine="0"/>
      </w:pPr>
      <w:r w:rsidRPr="00BE35F4">
        <w:t>18ª SESSÃO ORDINÁRIA DA 2ª SESSÃO LEGISLATIVA ORDINÁRIA DA 10ª LEGISLATURA DA ASSEMBLEIA LEGISLATIVA DO ESTADO DE RONDÔNIA</w:t>
      </w:r>
    </w:p>
    <w:p w:rsidR="00781368" w:rsidRPr="00BE35F4" w:rsidRDefault="00781368" w:rsidP="00781368">
      <w:pPr>
        <w:ind w:firstLine="0"/>
      </w:pPr>
    </w:p>
    <w:p w:rsidR="00781368" w:rsidRPr="00BE35F4" w:rsidRDefault="00781368" w:rsidP="00781368">
      <w:pPr>
        <w:ind w:firstLine="0"/>
      </w:pPr>
      <w:r w:rsidRPr="00BE35F4">
        <w:t>EM: 24.06.2020</w:t>
      </w:r>
    </w:p>
    <w:p w:rsidR="00781368" w:rsidRDefault="00781368" w:rsidP="00D07CEF">
      <w:pPr>
        <w:ind w:firstLine="0"/>
        <w:rPr>
          <w:rFonts w:cs="Courier New"/>
          <w:szCs w:val="24"/>
        </w:rPr>
      </w:pPr>
      <w:bookmarkStart w:id="0" w:name="_GoBack"/>
      <w:bookmarkEnd w:id="0"/>
    </w:p>
    <w:p w:rsidR="00D07CEF" w:rsidRDefault="00D07CEF" w:rsidP="00D07CEF">
      <w:pPr>
        <w:ind w:firstLine="0"/>
      </w:pPr>
      <w:r w:rsidRPr="0018218B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648</w:t>
      </w:r>
      <w:r w:rsidRPr="0018218B">
        <w:rPr>
          <w:rFonts w:cs="Courier New"/>
          <w:szCs w:val="24"/>
        </w:rPr>
        <w:t>/2020 DO PODER EXECUTIVO</w:t>
      </w:r>
      <w:r>
        <w:rPr>
          <w:rFonts w:cs="Courier New"/>
          <w:szCs w:val="24"/>
        </w:rPr>
        <w:t>/MENSAGEM 123</w:t>
      </w:r>
    </w:p>
    <w:p w:rsidR="00781368" w:rsidRDefault="00781368" w:rsidP="00D07CEF">
      <w:pPr>
        <w:ind w:firstLine="708"/>
      </w:pPr>
    </w:p>
    <w:p w:rsidR="00D07CEF" w:rsidRDefault="00D07CEF" w:rsidP="00D07CEF">
      <w:pPr>
        <w:ind w:firstLine="708"/>
      </w:pPr>
      <w:r>
        <w:t>O</w:t>
      </w:r>
      <w:r w:rsidRPr="002F4A1F">
        <w:t xml:space="preserve"> SR. ISMAEL CRISPIN</w:t>
      </w:r>
      <w:r>
        <w:t xml:space="preserve"> (Presidente) – No </w:t>
      </w:r>
      <w:r w:rsidRPr="0007505A">
        <w:t xml:space="preserve">Projeto de Lei </w:t>
      </w:r>
      <w:r>
        <w:t>n</w:t>
      </w:r>
      <w:r w:rsidRPr="0007505A">
        <w:t>º 648/2020 do Poder Executivo/Mensagem 123</w:t>
      </w:r>
      <w:r>
        <w:t xml:space="preserve"> falta o parecer da CCJ e demais Comissões. </w:t>
      </w:r>
    </w:p>
    <w:p w:rsidR="00D07CEF" w:rsidRDefault="00D07CEF" w:rsidP="00D07CEF">
      <w:pPr>
        <w:ind w:firstLine="708"/>
      </w:pPr>
      <w:r>
        <w:t xml:space="preserve">Nomeio o Deputado Jean Oliveira para emitir o parecer. </w:t>
      </w:r>
    </w:p>
    <w:p w:rsidR="00D07CEF" w:rsidRDefault="00D07CEF" w:rsidP="00D07CEF">
      <w:pPr>
        <w:ind w:firstLine="708"/>
      </w:pPr>
    </w:p>
    <w:p w:rsidR="00D07CEF" w:rsidRDefault="00D07CEF" w:rsidP="00D07CEF">
      <w:pPr>
        <w:ind w:firstLine="708"/>
      </w:pPr>
      <w:r>
        <w:t xml:space="preserve">O SR. JEAN OLIVEIRA – Senhor Presidente, Projeto de Lei de autoria do Poder Executivo, “Autoriza </w:t>
      </w:r>
      <w:r w:rsidRPr="0018218B">
        <w:rPr>
          <w:rFonts w:cs="Courier New"/>
          <w:szCs w:val="24"/>
        </w:rPr>
        <w:t xml:space="preserve">Poder Executivo a abrir Crédito Adicional Suplementar por </w:t>
      </w:r>
      <w:r>
        <w:rPr>
          <w:rFonts w:cs="Courier New"/>
          <w:szCs w:val="24"/>
        </w:rPr>
        <w:t>Superávit Financeiro</w:t>
      </w:r>
      <w:r w:rsidRPr="0018218B">
        <w:rPr>
          <w:rFonts w:cs="Courier New"/>
          <w:szCs w:val="24"/>
        </w:rPr>
        <w:t>, até o valor de R$</w:t>
      </w:r>
      <w:r>
        <w:rPr>
          <w:rFonts w:cs="Courier New"/>
          <w:szCs w:val="24"/>
        </w:rPr>
        <w:t xml:space="preserve"> 163.134,74</w:t>
      </w:r>
      <w:r w:rsidRPr="0018218B">
        <w:rPr>
          <w:rFonts w:cs="Courier New"/>
          <w:szCs w:val="24"/>
        </w:rPr>
        <w:t>, em favor da Unidade Orçamentária</w:t>
      </w:r>
      <w:r>
        <w:rPr>
          <w:rFonts w:cs="Courier New"/>
          <w:szCs w:val="24"/>
        </w:rPr>
        <w:t>: Fundo Estadual de Segurança Pública – FUNESP.”.</w:t>
      </w:r>
      <w:r>
        <w:t xml:space="preserve"> </w:t>
      </w:r>
    </w:p>
    <w:p w:rsidR="00D07CEF" w:rsidRDefault="00D07CEF" w:rsidP="00D07CEF">
      <w:pPr>
        <w:ind w:firstLine="708"/>
      </w:pPr>
      <w:r>
        <w:t>Senhor Presidente, somos de parecer favorável.</w:t>
      </w:r>
    </w:p>
    <w:p w:rsidR="00D07CEF" w:rsidRDefault="00D07CEF" w:rsidP="00D07CEF">
      <w:pPr>
        <w:ind w:firstLine="708"/>
      </w:pPr>
    </w:p>
    <w:p w:rsidR="00D07CEF" w:rsidRDefault="00D07CEF" w:rsidP="00D07CEF">
      <w:pPr>
        <w:ind w:firstLine="708"/>
      </w:pPr>
      <w:r>
        <w:t>O</w:t>
      </w:r>
      <w:r w:rsidRPr="002F4A1F">
        <w:t xml:space="preserve"> SR. ISMAEL CRISPIN</w:t>
      </w:r>
      <w:r>
        <w:t xml:space="preserve"> (Presidente) – O parecer do nobre Deputado, o Relator Jean Oliveira é favorável pelo prosseguimento da matéria. </w:t>
      </w:r>
    </w:p>
    <w:p w:rsidR="00C83D6D" w:rsidRDefault="00D07CEF" w:rsidP="00781368">
      <w:pPr>
        <w:ind w:firstLine="708"/>
      </w:pPr>
      <w:r>
        <w:t xml:space="preserve">Coloco em discussão. Não havendo discussão, coloco em votação o parecer. Os deputados que concordam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766CEA">
        <w:rPr>
          <w:b/>
        </w:rPr>
        <w:t>Aprovado</w:t>
      </w:r>
      <w:r>
        <w:rPr>
          <w:b/>
        </w:rPr>
        <w:t xml:space="preserve"> o parecer. </w:t>
      </w:r>
    </w:p>
    <w:sectPr w:rsidR="00C83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EF"/>
    <w:rsid w:val="00781368"/>
    <w:rsid w:val="00C83D6D"/>
    <w:rsid w:val="00D0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EF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EF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2020-06-28T12:28:00Z</dcterms:created>
  <dcterms:modified xsi:type="dcterms:W3CDTF">2020-06-28T12:28:00Z</dcterms:modified>
</cp:coreProperties>
</file>