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0A" w:rsidRPr="00213A71" w:rsidRDefault="0005270A" w:rsidP="0005270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05270A" w:rsidRPr="00213A71" w:rsidRDefault="0005270A" w:rsidP="0005270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5270A" w:rsidRPr="00213A71" w:rsidRDefault="0005270A" w:rsidP="00D40F2E">
      <w:pPr>
        <w:tabs>
          <w:tab w:val="left" w:pos="6947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  <w:r w:rsidR="00D40F2E"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p w:rsidR="0005270A" w:rsidRDefault="0005270A" w:rsidP="0008474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75570" w:rsidRDefault="0008474B" w:rsidP="0008474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PROJETO DE DECRETO LEGISLATIVO 144/2020 DA MESA DIRETORA</w:t>
      </w:r>
    </w:p>
    <w:p w:rsidR="00DB56FE" w:rsidRDefault="00DB56FE" w:rsidP="0008474B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8474B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A matéria se encontra sem parecer. Também solicito ao Deputado Chiquinho, lá da região, para dar o parecer pelas Comissões pertinentes. </w:t>
      </w:r>
    </w:p>
    <w:p w:rsidR="0008474B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8474B" w:rsidRPr="00213A71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CHIQUINHO DA EMATER -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Projeto de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Decreto Legislativo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144/2020 da Mesa Diretora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 “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Reconhece, para os fins do artigo 65 da Lei Complementar Federal nº 101, de 04 de maio de 2000, a ocorrência do estado de calamidade pública nos municípios de Pimenta Bueno e Espigão d’Oeste, conforme solicitação dos respectivos Prefeitos Municipais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08474B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Senhor Presidente, somos de parecer favorável, pelas Comissões pertinentes.</w:t>
      </w:r>
    </w:p>
    <w:p w:rsidR="0008474B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8474B" w:rsidRDefault="0008474B" w:rsidP="0008474B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Em discussão, o Projeto de autoria da Mesa Diretora,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Projeto Legislativo 144/2020. Não havendo </w:t>
      </w:r>
      <w:r w:rsidRPr="00213A71">
        <w:rPr>
          <w:rFonts w:ascii="Courier New" w:hAnsi="Courier New" w:cs="Courier New"/>
          <w:sz w:val="24"/>
          <w:szCs w:val="24"/>
        </w:rPr>
        <w:t xml:space="preserve">discussão, em votação. Os deputados favoráveis permaneçam como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213A71">
        <w:rPr>
          <w:rFonts w:ascii="Courier New" w:hAnsi="Courier New" w:cs="Courier New"/>
          <w:b/>
          <w:sz w:val="24"/>
          <w:szCs w:val="24"/>
        </w:rPr>
        <w:t xml:space="preserve">Aprovado. Vai ao Expediente. </w:t>
      </w:r>
    </w:p>
    <w:p w:rsidR="0008474B" w:rsidRDefault="0008474B" w:rsidP="00C73703">
      <w:pPr>
        <w:spacing w:line="360" w:lineRule="auto"/>
        <w:ind w:firstLine="708"/>
        <w:jc w:val="both"/>
      </w:pPr>
      <w:r w:rsidRPr="00213A71">
        <w:rPr>
          <w:rFonts w:ascii="Courier New" w:hAnsi="Courier New" w:cs="Courier New"/>
          <w:sz w:val="24"/>
          <w:szCs w:val="24"/>
        </w:rPr>
        <w:t xml:space="preserve">Confirmada a calamidade pública nos municípios de Pimenta Bueno e Espigão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d’Oeste.</w:t>
      </w:r>
    </w:p>
    <w:sectPr w:rsidR="0008474B" w:rsidSect="00FA0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474B"/>
    <w:rsid w:val="0005270A"/>
    <w:rsid w:val="0008474B"/>
    <w:rsid w:val="00B874FA"/>
    <w:rsid w:val="00C6448D"/>
    <w:rsid w:val="00C73703"/>
    <w:rsid w:val="00D40F2E"/>
    <w:rsid w:val="00DB56FE"/>
    <w:rsid w:val="00E75570"/>
    <w:rsid w:val="00FA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2020-04-12T00:15:00Z</dcterms:created>
  <dcterms:modified xsi:type="dcterms:W3CDTF">2020-04-13T13:45:00Z</dcterms:modified>
</cp:coreProperties>
</file>