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7D" w:rsidRPr="00B71946" w:rsidRDefault="004F257D" w:rsidP="004F257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61</w:t>
      </w:r>
      <w:r w:rsidRPr="00B71946">
        <w:rPr>
          <w:rFonts w:ascii="Courier New" w:hAnsi="Courier New" w:cs="Courier New"/>
          <w:sz w:val="24"/>
          <w:szCs w:val="24"/>
        </w:rPr>
        <w:t>ª SESSÃO EXTRAORDINÁRIA DA 1ª SESSÃO LEGISLATIVA ORDINÁRIA DA 10ª LEGISLATURA DA ASSEMBLEIA LEGISLATIVA DO ESTADO DE RONDÔNIA</w:t>
      </w:r>
    </w:p>
    <w:p w:rsidR="004F257D" w:rsidRPr="00B71946" w:rsidRDefault="004F257D" w:rsidP="004F257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F257D" w:rsidRPr="00B71946" w:rsidRDefault="004F257D" w:rsidP="004F257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03.12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</w:t>
      </w:r>
      <w:r w:rsidRPr="00B71946">
        <w:rPr>
          <w:rFonts w:ascii="Courier New" w:hAnsi="Courier New" w:cs="Courier New"/>
          <w:sz w:val="24"/>
          <w:szCs w:val="24"/>
        </w:rPr>
        <w:t>19</w:t>
      </w:r>
    </w:p>
    <w:p w:rsidR="004F257D" w:rsidRDefault="004F257D" w:rsidP="00E43290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E43290" w:rsidP="00E43290">
      <w:pPr>
        <w:jc w:val="both"/>
        <w:rPr>
          <w:rFonts w:ascii="Courier New" w:hAnsi="Courier New" w:cs="Courier New"/>
          <w:sz w:val="24"/>
          <w:szCs w:val="24"/>
        </w:rPr>
      </w:pPr>
      <w:r w:rsidRPr="00FE37F9">
        <w:rPr>
          <w:rFonts w:ascii="Courier New" w:hAnsi="Courier New" w:cs="Courier New"/>
          <w:sz w:val="24"/>
          <w:szCs w:val="24"/>
        </w:rPr>
        <w:t>PROJETO DE LEI 331/19 DO PODER EXECUTIVO/MENSAGEM 230</w:t>
      </w:r>
    </w:p>
    <w:p w:rsidR="00C53144" w:rsidRDefault="00C53144" w:rsidP="00E43290">
      <w:pPr>
        <w:jc w:val="both"/>
        <w:rPr>
          <w:rFonts w:ascii="Courier New" w:hAnsi="Courier New" w:cs="Courier New"/>
          <w:sz w:val="24"/>
          <w:szCs w:val="24"/>
        </w:rPr>
      </w:pPr>
    </w:p>
    <w:p w:rsidR="00C53144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>O SR. LAERTE GOMES (Presidente) – Falta parecer da Comissão de Finanças.</w:t>
      </w:r>
      <w:r>
        <w:rPr>
          <w:rFonts w:ascii="Courier New" w:hAnsi="Courier New" w:cs="Courier New"/>
        </w:rPr>
        <w:t xml:space="preserve"> Deputado </w:t>
      </w:r>
      <w:r w:rsidRPr="00FE37F9">
        <w:rPr>
          <w:rFonts w:ascii="Courier New" w:hAnsi="Courier New" w:cs="Courier New"/>
        </w:rPr>
        <w:t>Chiquinho da Emater, nosso relator do Orçamento 2019/2020, para proceder</w:t>
      </w:r>
      <w:r>
        <w:rPr>
          <w:rFonts w:ascii="Courier New" w:hAnsi="Courier New" w:cs="Courier New"/>
        </w:rPr>
        <w:t xml:space="preserve"> a</w:t>
      </w:r>
      <w:r w:rsidRPr="00FE37F9">
        <w:rPr>
          <w:rFonts w:ascii="Courier New" w:hAnsi="Courier New" w:cs="Courier New"/>
        </w:rPr>
        <w:t xml:space="preserve">o parecer. </w:t>
      </w:r>
    </w:p>
    <w:p w:rsidR="00C53144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C53144" w:rsidRPr="00FE37F9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>O SR. CHIQUINHO DA</w:t>
      </w:r>
      <w:r w:rsidR="00FB1013">
        <w:rPr>
          <w:rFonts w:ascii="Courier New" w:hAnsi="Courier New" w:cs="Courier New"/>
        </w:rPr>
        <w:t xml:space="preserve"> EMATER – Projeto de Lei 331/19,</w:t>
      </w:r>
      <w:r w:rsidRPr="00FE37F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“</w:t>
      </w:r>
      <w:r w:rsidRPr="00FE37F9">
        <w:rPr>
          <w:rFonts w:ascii="Courier New" w:hAnsi="Courier New" w:cs="Courier New"/>
        </w:rPr>
        <w:t>Altera dispositivo</w:t>
      </w:r>
      <w:r>
        <w:rPr>
          <w:rFonts w:ascii="Courier New" w:hAnsi="Courier New" w:cs="Courier New"/>
        </w:rPr>
        <w:t>s da Lei n</w:t>
      </w:r>
      <w:r w:rsidRPr="00FE37F9">
        <w:rPr>
          <w:rFonts w:ascii="Courier New" w:hAnsi="Courier New" w:cs="Courier New"/>
        </w:rPr>
        <w:t>º 4.337, de 24 de julho de 2018, que “Dispõe sobre as Diretrizes para a elaboração da Lei Orçamentária de 2019”</w:t>
      </w:r>
      <w:r>
        <w:rPr>
          <w:rFonts w:ascii="Courier New" w:hAnsi="Courier New" w:cs="Courier New"/>
        </w:rPr>
        <w:t>”</w:t>
      </w:r>
      <w:r w:rsidRPr="00FE37F9">
        <w:rPr>
          <w:rFonts w:ascii="Courier New" w:hAnsi="Courier New" w:cs="Courier New"/>
        </w:rPr>
        <w:t>.</w:t>
      </w:r>
    </w:p>
    <w:p w:rsidR="00C53144" w:rsidRPr="00FE37F9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>Já tem o parecer da Comis</w:t>
      </w:r>
      <w:r>
        <w:rPr>
          <w:rFonts w:ascii="Courier New" w:hAnsi="Courier New" w:cs="Courier New"/>
        </w:rPr>
        <w:t>são de Justiça e Redação. S</w:t>
      </w:r>
      <w:r w:rsidRPr="00FE37F9">
        <w:rPr>
          <w:rFonts w:ascii="Courier New" w:hAnsi="Courier New" w:cs="Courier New"/>
        </w:rPr>
        <w:t xml:space="preserve">omos de parecer favorável ao Projeto. </w:t>
      </w:r>
    </w:p>
    <w:p w:rsidR="00C53144" w:rsidRPr="00FE37F9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C53144" w:rsidRPr="00FE37F9" w:rsidRDefault="00C53144" w:rsidP="00C53144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 xml:space="preserve">O SR. LAERTE GOMES (Presidente) – Em discussão o projeto do nobre Deputado Chiquinho da Emater. Não havendo discussão, em votação. Os deputados favoráveis permaneçam como </w:t>
      </w:r>
      <w:proofErr w:type="gramStart"/>
      <w:r w:rsidRPr="00FE37F9">
        <w:rPr>
          <w:rFonts w:ascii="Courier New" w:hAnsi="Courier New" w:cs="Courier New"/>
        </w:rPr>
        <w:t>estão,</w:t>
      </w:r>
      <w:proofErr w:type="gramEnd"/>
      <w:r w:rsidRPr="00FE37F9">
        <w:rPr>
          <w:rFonts w:ascii="Courier New" w:hAnsi="Courier New" w:cs="Courier New"/>
        </w:rPr>
        <w:t xml:space="preserve"> os contrários se manifestem. </w:t>
      </w:r>
      <w:r w:rsidRPr="00FE37F9">
        <w:rPr>
          <w:rFonts w:ascii="Courier New" w:hAnsi="Courier New" w:cs="Courier New"/>
          <w:b/>
          <w:bCs/>
        </w:rPr>
        <w:t>Aprovado</w:t>
      </w:r>
      <w:r w:rsidRPr="00FE37F9">
        <w:rPr>
          <w:rFonts w:ascii="Courier New" w:hAnsi="Courier New" w:cs="Courier New"/>
        </w:rPr>
        <w:t xml:space="preserve">. </w:t>
      </w:r>
    </w:p>
    <w:p w:rsidR="00C53144" w:rsidRDefault="00C53144" w:rsidP="00E43290">
      <w:pPr>
        <w:jc w:val="both"/>
      </w:pPr>
    </w:p>
    <w:sectPr w:rsidR="00C53144" w:rsidSect="00593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3290"/>
    <w:rsid w:val="00056D80"/>
    <w:rsid w:val="0014591D"/>
    <w:rsid w:val="004F257D"/>
    <w:rsid w:val="00593881"/>
    <w:rsid w:val="00792D70"/>
    <w:rsid w:val="00986A6F"/>
    <w:rsid w:val="00C53144"/>
    <w:rsid w:val="00E43290"/>
    <w:rsid w:val="00F879FA"/>
    <w:rsid w:val="00FB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7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4</cp:revision>
  <dcterms:created xsi:type="dcterms:W3CDTF">2019-12-09T20:11:00Z</dcterms:created>
  <dcterms:modified xsi:type="dcterms:W3CDTF">2019-12-10T13:46:00Z</dcterms:modified>
</cp:coreProperties>
</file>